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A3" w:rsidRPr="005E5D50" w:rsidRDefault="00877FA3" w:rsidP="008E77FC">
      <w:pPr>
        <w:pStyle w:val="Default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E5D50">
        <w:rPr>
          <w:rFonts w:ascii="Times New Roman" w:hAnsi="Times New Roman" w:cs="Times New Roman"/>
          <w:sz w:val="28"/>
          <w:szCs w:val="28"/>
        </w:rPr>
        <w:t>Унифицированные формы сокращений, применение которых оговорено в отдельных</w:t>
      </w:r>
      <w:r w:rsidR="00384F9C">
        <w:rPr>
          <w:rFonts w:ascii="Times New Roman" w:hAnsi="Times New Roman" w:cs="Times New Roman"/>
          <w:sz w:val="28"/>
          <w:szCs w:val="28"/>
        </w:rPr>
        <w:t xml:space="preserve"> </w:t>
      </w:r>
      <w:r w:rsidRPr="005E5D50">
        <w:rPr>
          <w:rFonts w:ascii="Times New Roman" w:hAnsi="Times New Roman" w:cs="Times New Roman"/>
          <w:sz w:val="28"/>
          <w:szCs w:val="28"/>
        </w:rPr>
        <w:t>положениях, приводят на языке библиографического описания либо на латинском языке:</w:t>
      </w:r>
    </w:p>
    <w:p w:rsidR="00877FA3" w:rsidRPr="005E5D50" w:rsidRDefault="00877FA3" w:rsidP="008E77FC">
      <w:pPr>
        <w:pStyle w:val="Default"/>
        <w:ind w:left="284"/>
        <w:rPr>
          <w:rFonts w:ascii="Times New Roman" w:hAnsi="Times New Roman" w:cs="Times New Roman"/>
          <w:sz w:val="28"/>
          <w:szCs w:val="28"/>
        </w:rPr>
      </w:pPr>
      <w:r w:rsidRPr="005E5D50">
        <w:rPr>
          <w:rFonts w:ascii="Times New Roman" w:hAnsi="Times New Roman" w:cs="Times New Roman"/>
          <w:sz w:val="28"/>
          <w:szCs w:val="28"/>
        </w:rPr>
        <w:t>-и другие (etalii)–и др. (etal.);</w:t>
      </w:r>
    </w:p>
    <w:p w:rsidR="00877FA3" w:rsidRPr="005E5D50" w:rsidRDefault="00877FA3" w:rsidP="008E77FC">
      <w:pPr>
        <w:pStyle w:val="Default"/>
        <w:ind w:left="284"/>
        <w:rPr>
          <w:rFonts w:ascii="Times New Roman" w:hAnsi="Times New Roman" w:cs="Times New Roman"/>
          <w:sz w:val="28"/>
          <w:szCs w:val="28"/>
        </w:rPr>
      </w:pPr>
      <w:r w:rsidRPr="005E5D50">
        <w:rPr>
          <w:rFonts w:ascii="Times New Roman" w:hAnsi="Times New Roman" w:cs="Times New Roman"/>
          <w:sz w:val="28"/>
          <w:szCs w:val="28"/>
        </w:rPr>
        <w:t xml:space="preserve">-и так далее (etcetera)–и т.д. (etc.); </w:t>
      </w:r>
    </w:p>
    <w:p w:rsidR="00877FA3" w:rsidRPr="005E5D50" w:rsidRDefault="00877FA3" w:rsidP="008E77FC">
      <w:pPr>
        <w:pStyle w:val="Default"/>
        <w:ind w:left="284"/>
        <w:rPr>
          <w:rFonts w:ascii="Times New Roman" w:hAnsi="Times New Roman" w:cs="Times New Roman"/>
          <w:sz w:val="28"/>
          <w:szCs w:val="28"/>
        </w:rPr>
      </w:pPr>
      <w:r w:rsidRPr="005E5D50">
        <w:rPr>
          <w:rFonts w:ascii="Times New Roman" w:hAnsi="Times New Roman" w:cs="Times New Roman"/>
          <w:sz w:val="28"/>
          <w:szCs w:val="28"/>
        </w:rPr>
        <w:t>-то есть (idest) –т. е. (i. e.);</w:t>
      </w:r>
    </w:p>
    <w:p w:rsidR="00877FA3" w:rsidRPr="005E5D50" w:rsidRDefault="00877FA3" w:rsidP="008E77FC">
      <w:pPr>
        <w:pStyle w:val="Default"/>
        <w:ind w:left="284"/>
        <w:rPr>
          <w:rFonts w:ascii="Times New Roman" w:hAnsi="Times New Roman" w:cs="Times New Roman"/>
          <w:sz w:val="28"/>
          <w:szCs w:val="28"/>
        </w:rPr>
      </w:pPr>
      <w:r w:rsidRPr="005E5D50">
        <w:rPr>
          <w:rFonts w:ascii="Times New Roman" w:hAnsi="Times New Roman" w:cs="Times New Roman"/>
          <w:sz w:val="28"/>
          <w:szCs w:val="28"/>
        </w:rPr>
        <w:t>-без места(sineloco) –б.м. (s.l.);</w:t>
      </w:r>
    </w:p>
    <w:p w:rsidR="009973B7" w:rsidRDefault="00877FA3" w:rsidP="008E77FC">
      <w:pPr>
        <w:pStyle w:val="Default"/>
        <w:ind w:left="284"/>
        <w:rPr>
          <w:rFonts w:ascii="Times New Roman" w:hAnsi="Times New Roman" w:cs="Times New Roman"/>
          <w:sz w:val="28"/>
          <w:szCs w:val="28"/>
        </w:rPr>
      </w:pPr>
      <w:r w:rsidRPr="005E5D50">
        <w:rPr>
          <w:rFonts w:ascii="Times New Roman" w:hAnsi="Times New Roman" w:cs="Times New Roman"/>
          <w:sz w:val="28"/>
          <w:szCs w:val="28"/>
        </w:rPr>
        <w:t>-без издателя (sinenomine)–б.и. (s.n.);</w:t>
      </w:r>
    </w:p>
    <w:p w:rsidR="009973B7" w:rsidRDefault="009973B7" w:rsidP="008E77FC">
      <w:pPr>
        <w:pStyle w:val="Defaul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-издательство – Изд-во;</w:t>
      </w:r>
    </w:p>
    <w:p w:rsidR="009973B7" w:rsidRDefault="009973B7" w:rsidP="008E77FC">
      <w:pPr>
        <w:pStyle w:val="Defaul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-издание – изд.;</w:t>
      </w:r>
    </w:p>
    <w:p w:rsidR="009973B7" w:rsidRDefault="009973B7" w:rsidP="008E77FC">
      <w:pPr>
        <w:pStyle w:val="Defaul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-стереотипное – стер.;</w:t>
      </w:r>
    </w:p>
    <w:p w:rsidR="009973B7" w:rsidRDefault="009973B7" w:rsidP="008E77FC">
      <w:pPr>
        <w:pStyle w:val="Defaul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-переработанное – перераб.;</w:t>
      </w:r>
      <w:r w:rsidR="00877FA3" w:rsidRPr="005E5D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7FA3" w:rsidRPr="005E5D50" w:rsidRDefault="009973B7" w:rsidP="008E77FC">
      <w:pPr>
        <w:pStyle w:val="Defaul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-дополненное – доп.;</w:t>
      </w:r>
      <w:r w:rsidR="00877FA3" w:rsidRPr="005E5D5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3F95" w:rsidRDefault="005E5D50" w:rsidP="008E77FC">
      <w:pPr>
        <w:pStyle w:val="Defaul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5D5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95">
        <w:rPr>
          <w:rFonts w:ascii="Times New Roman" w:hAnsi="Times New Roman" w:cs="Times New Roman"/>
          <w:sz w:val="28"/>
          <w:szCs w:val="28"/>
        </w:rPr>
        <w:t>Список лите</w:t>
      </w:r>
      <w:r w:rsidR="00DF7552">
        <w:rPr>
          <w:rFonts w:ascii="Times New Roman" w:hAnsi="Times New Roman" w:cs="Times New Roman"/>
          <w:sz w:val="28"/>
          <w:szCs w:val="28"/>
        </w:rPr>
        <w:t xml:space="preserve">ратуры составляется по алфавиту (сначала ГОСТы по алфавиту, потом учебники </w:t>
      </w:r>
      <w:r w:rsidR="00D9439D">
        <w:rPr>
          <w:rFonts w:ascii="Times New Roman" w:hAnsi="Times New Roman" w:cs="Times New Roman"/>
          <w:sz w:val="28"/>
          <w:szCs w:val="28"/>
        </w:rPr>
        <w:t xml:space="preserve">+ периодические издания </w:t>
      </w:r>
      <w:r w:rsidR="00DF7552">
        <w:rPr>
          <w:rFonts w:ascii="Times New Roman" w:hAnsi="Times New Roman" w:cs="Times New Roman"/>
          <w:sz w:val="28"/>
          <w:szCs w:val="28"/>
        </w:rPr>
        <w:t>по алфавиту, потом электронные источники по алфавиту)</w:t>
      </w:r>
      <w:r w:rsidR="00D9439D">
        <w:rPr>
          <w:rFonts w:ascii="Times New Roman" w:hAnsi="Times New Roman" w:cs="Times New Roman"/>
          <w:sz w:val="28"/>
          <w:szCs w:val="28"/>
        </w:rPr>
        <w:t xml:space="preserve">. Нумерация выполняется отдельно по каждой группе источников </w:t>
      </w:r>
      <w:r w:rsidR="00FB28D0">
        <w:rPr>
          <w:rFonts w:ascii="Times New Roman" w:hAnsi="Times New Roman" w:cs="Times New Roman"/>
          <w:sz w:val="28"/>
          <w:szCs w:val="28"/>
        </w:rPr>
        <w:t>-</w:t>
      </w:r>
      <w:r w:rsidR="00D9439D">
        <w:rPr>
          <w:rFonts w:ascii="Times New Roman" w:hAnsi="Times New Roman" w:cs="Times New Roman"/>
          <w:sz w:val="28"/>
          <w:szCs w:val="28"/>
        </w:rPr>
        <w:t>отдельно по ГОСТам, отдельно учебники+период.издания, отдельно по электронным источникам</w:t>
      </w:r>
      <w:r w:rsidR="00FB28D0">
        <w:rPr>
          <w:rFonts w:ascii="Times New Roman" w:hAnsi="Times New Roman" w:cs="Times New Roman"/>
          <w:sz w:val="28"/>
          <w:szCs w:val="28"/>
        </w:rPr>
        <w:t>.</w:t>
      </w:r>
    </w:p>
    <w:p w:rsidR="00384F9C" w:rsidRDefault="00384F9C" w:rsidP="008E77FC">
      <w:pPr>
        <w:pStyle w:val="Default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1727">
        <w:rPr>
          <w:rFonts w:ascii="Times New Roman" w:hAnsi="Times New Roman" w:cs="Times New Roman"/>
          <w:sz w:val="28"/>
          <w:szCs w:val="28"/>
        </w:rPr>
        <w:t>Перед и после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 w:rsidR="00B0172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препинания</w:t>
      </w:r>
      <w:r w:rsidR="00B01727">
        <w:rPr>
          <w:rFonts w:ascii="Times New Roman" w:hAnsi="Times New Roman" w:cs="Times New Roman"/>
          <w:sz w:val="28"/>
          <w:szCs w:val="28"/>
        </w:rPr>
        <w:t xml:space="preserve"> (кроме точки и запятой) оставляются пробелы. В случае с точкой и запятой, пробел оставляется только после знака.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D50" w:rsidRPr="005E5D50" w:rsidRDefault="00BE3F95" w:rsidP="008E77FC">
      <w:pPr>
        <w:pStyle w:val="Default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5E5D50" w:rsidRPr="005E5D50">
        <w:rPr>
          <w:rFonts w:ascii="Times New Roman" w:hAnsi="Times New Roman" w:cs="Times New Roman"/>
          <w:sz w:val="28"/>
          <w:szCs w:val="28"/>
        </w:rPr>
        <w:t>В конце библиографического описания ставится точка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D50" w:rsidRPr="005E5D50" w:rsidRDefault="005E5D50" w:rsidP="008E77FC">
      <w:pPr>
        <w:pStyle w:val="Default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EE3B19" w:rsidRDefault="00EE3B19" w:rsidP="008E77FC">
      <w:pPr>
        <w:pStyle w:val="Default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5">
        <w:rPr>
          <w:rFonts w:ascii="Times New Roman" w:hAnsi="Times New Roman" w:cs="Times New Roman"/>
          <w:b/>
          <w:sz w:val="28"/>
          <w:szCs w:val="28"/>
        </w:rPr>
        <w:t>ОПИСАНИЕ КНИГИ ОДНОГО АВТОРА</w:t>
      </w:r>
    </w:p>
    <w:p w:rsidR="00D6781D" w:rsidRPr="00CE7415" w:rsidRDefault="00D6781D" w:rsidP="00EE3B19">
      <w:pPr>
        <w:pStyle w:val="a3"/>
        <w:ind w:left="-142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B19" w:rsidRPr="007A3764" w:rsidRDefault="00EE3B19" w:rsidP="008E77FC">
      <w:pPr>
        <w:pStyle w:val="a3"/>
        <w:numPr>
          <w:ilvl w:val="0"/>
          <w:numId w:val="1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3764">
        <w:rPr>
          <w:rFonts w:ascii="Times New Roman" w:hAnsi="Times New Roman" w:cs="Times New Roman"/>
          <w:sz w:val="28"/>
          <w:szCs w:val="28"/>
        </w:rPr>
        <w:t>Барсуков, Н. П.</w:t>
      </w:r>
      <w:r w:rsidR="00385863">
        <w:rPr>
          <w:rFonts w:ascii="Times New Roman" w:hAnsi="Times New Roman" w:cs="Times New Roman"/>
          <w:sz w:val="28"/>
          <w:szCs w:val="28"/>
        </w:rPr>
        <w:t xml:space="preserve"> </w:t>
      </w:r>
      <w:r w:rsidRPr="007A3764">
        <w:rPr>
          <w:rFonts w:ascii="Times New Roman" w:hAnsi="Times New Roman" w:cs="Times New Roman"/>
          <w:sz w:val="28"/>
          <w:szCs w:val="28"/>
        </w:rPr>
        <w:t>Цитология, гистология, эмбриология : учебное пособие / Н. П. Барсуков. – Санкт-Петербург : Лань, 2019. – 248 с.</w:t>
      </w:r>
      <w:r w:rsidR="00BB1FA8">
        <w:rPr>
          <w:rFonts w:ascii="Times New Roman" w:hAnsi="Times New Roman" w:cs="Times New Roman"/>
          <w:sz w:val="28"/>
          <w:szCs w:val="28"/>
        </w:rPr>
        <w:t xml:space="preserve"> – Текст : непосредственный. </w:t>
      </w:r>
    </w:p>
    <w:p w:rsidR="00BB1FA8" w:rsidRPr="007A3764" w:rsidRDefault="00EE3B19" w:rsidP="008E77FC">
      <w:pPr>
        <w:pStyle w:val="a3"/>
        <w:numPr>
          <w:ilvl w:val="0"/>
          <w:numId w:val="1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3764">
        <w:rPr>
          <w:rFonts w:ascii="Times New Roman" w:hAnsi="Times New Roman" w:cs="Times New Roman"/>
          <w:sz w:val="28"/>
          <w:szCs w:val="28"/>
        </w:rPr>
        <w:t>Борхунова, Е. Н.</w:t>
      </w:r>
      <w:r w:rsidR="00385863">
        <w:rPr>
          <w:rFonts w:ascii="Times New Roman" w:hAnsi="Times New Roman" w:cs="Times New Roman"/>
          <w:sz w:val="28"/>
          <w:szCs w:val="28"/>
        </w:rPr>
        <w:t xml:space="preserve"> </w:t>
      </w:r>
      <w:r w:rsidRPr="007A3764">
        <w:rPr>
          <w:rFonts w:ascii="Times New Roman" w:hAnsi="Times New Roman" w:cs="Times New Roman"/>
          <w:sz w:val="28"/>
          <w:szCs w:val="28"/>
        </w:rPr>
        <w:t xml:space="preserve">Цитология и общая гистология. Методика изучения </w:t>
      </w:r>
      <w:r>
        <w:rPr>
          <w:rFonts w:ascii="Times New Roman" w:hAnsi="Times New Roman" w:cs="Times New Roman"/>
          <w:sz w:val="28"/>
          <w:szCs w:val="28"/>
        </w:rPr>
        <w:t>препаратов :</w:t>
      </w:r>
      <w:r w:rsidR="00385863">
        <w:rPr>
          <w:rFonts w:ascii="Times New Roman" w:hAnsi="Times New Roman" w:cs="Times New Roman"/>
          <w:sz w:val="28"/>
          <w:szCs w:val="28"/>
        </w:rPr>
        <w:t xml:space="preserve"> </w:t>
      </w:r>
      <w:r w:rsidRPr="007A3764">
        <w:rPr>
          <w:rFonts w:ascii="Times New Roman" w:hAnsi="Times New Roman" w:cs="Times New Roman"/>
          <w:sz w:val="28"/>
          <w:szCs w:val="28"/>
        </w:rPr>
        <w:t>учебно-методическое пособие / Е. Н. Борхунова. -</w:t>
      </w:r>
      <w:r w:rsidR="00385863">
        <w:rPr>
          <w:rFonts w:ascii="Times New Roman" w:hAnsi="Times New Roman" w:cs="Times New Roman"/>
          <w:sz w:val="28"/>
          <w:szCs w:val="28"/>
        </w:rPr>
        <w:t xml:space="preserve"> </w:t>
      </w:r>
      <w:r w:rsidRPr="007A3764">
        <w:rPr>
          <w:rFonts w:ascii="Times New Roman" w:hAnsi="Times New Roman" w:cs="Times New Roman"/>
          <w:sz w:val="28"/>
          <w:szCs w:val="28"/>
        </w:rPr>
        <w:t>2-е изд., стер. –</w:t>
      </w:r>
      <w:r w:rsidR="00385863">
        <w:rPr>
          <w:rFonts w:ascii="Times New Roman" w:hAnsi="Times New Roman" w:cs="Times New Roman"/>
          <w:sz w:val="28"/>
          <w:szCs w:val="28"/>
        </w:rPr>
        <w:t xml:space="preserve"> </w:t>
      </w:r>
      <w:r w:rsidRPr="007A3764">
        <w:rPr>
          <w:rFonts w:ascii="Times New Roman" w:hAnsi="Times New Roman" w:cs="Times New Roman"/>
          <w:sz w:val="28"/>
          <w:szCs w:val="28"/>
        </w:rPr>
        <w:t xml:space="preserve">Санкт-Петербург : Лань, 2017. – 144 с. </w:t>
      </w:r>
      <w:r w:rsidR="00BB1FA8">
        <w:rPr>
          <w:rFonts w:ascii="Times New Roman" w:hAnsi="Times New Roman" w:cs="Times New Roman"/>
          <w:sz w:val="28"/>
          <w:szCs w:val="28"/>
        </w:rPr>
        <w:t xml:space="preserve">– Текст : непосредственный. </w:t>
      </w:r>
    </w:p>
    <w:p w:rsidR="00BB1FA8" w:rsidRDefault="00EE3B19" w:rsidP="008E77FC">
      <w:pPr>
        <w:pStyle w:val="a3"/>
        <w:numPr>
          <w:ilvl w:val="0"/>
          <w:numId w:val="1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3764">
        <w:rPr>
          <w:rFonts w:ascii="Times New Roman" w:hAnsi="Times New Roman" w:cs="Times New Roman"/>
          <w:sz w:val="28"/>
          <w:szCs w:val="28"/>
        </w:rPr>
        <w:t>Гринько, А. А.</w:t>
      </w:r>
      <w:r w:rsidR="00385863">
        <w:rPr>
          <w:rFonts w:ascii="Times New Roman" w:hAnsi="Times New Roman" w:cs="Times New Roman"/>
          <w:sz w:val="28"/>
          <w:szCs w:val="28"/>
        </w:rPr>
        <w:t xml:space="preserve"> </w:t>
      </w:r>
      <w:r w:rsidRPr="007A3764">
        <w:rPr>
          <w:rFonts w:ascii="Times New Roman" w:hAnsi="Times New Roman" w:cs="Times New Roman"/>
          <w:sz w:val="28"/>
          <w:szCs w:val="28"/>
        </w:rPr>
        <w:t>История</w:t>
      </w:r>
      <w:r w:rsidR="00385863">
        <w:rPr>
          <w:rFonts w:ascii="Times New Roman" w:hAnsi="Times New Roman" w:cs="Times New Roman"/>
          <w:sz w:val="28"/>
          <w:szCs w:val="28"/>
        </w:rPr>
        <w:t xml:space="preserve"> </w:t>
      </w:r>
      <w:r w:rsidRPr="007A3764">
        <w:rPr>
          <w:rFonts w:ascii="Times New Roman" w:hAnsi="Times New Roman" w:cs="Times New Roman"/>
          <w:sz w:val="28"/>
          <w:szCs w:val="28"/>
        </w:rPr>
        <w:t>России : учебное пособие / А. А. Гринько. –</w:t>
      </w:r>
      <w:r w:rsidR="00D6781D">
        <w:rPr>
          <w:rFonts w:ascii="Times New Roman" w:hAnsi="Times New Roman" w:cs="Times New Roman"/>
          <w:sz w:val="28"/>
          <w:szCs w:val="28"/>
        </w:rPr>
        <w:t xml:space="preserve"> </w:t>
      </w:r>
      <w:r w:rsidRPr="007A3764">
        <w:rPr>
          <w:rFonts w:ascii="Times New Roman" w:hAnsi="Times New Roman" w:cs="Times New Roman"/>
          <w:sz w:val="28"/>
          <w:szCs w:val="28"/>
        </w:rPr>
        <w:t>Благовещенск : Изд-во Дальневост. гос. аграр. ун-та, 2018. –</w:t>
      </w:r>
      <w:r w:rsidR="00385863">
        <w:rPr>
          <w:rFonts w:ascii="Times New Roman" w:hAnsi="Times New Roman" w:cs="Times New Roman"/>
          <w:sz w:val="28"/>
          <w:szCs w:val="28"/>
        </w:rPr>
        <w:t xml:space="preserve"> </w:t>
      </w:r>
      <w:r w:rsidRPr="007A3764">
        <w:rPr>
          <w:rFonts w:ascii="Times New Roman" w:hAnsi="Times New Roman" w:cs="Times New Roman"/>
          <w:sz w:val="28"/>
          <w:szCs w:val="28"/>
        </w:rPr>
        <w:t>200 с.</w:t>
      </w:r>
      <w:r w:rsidR="00BB1FA8">
        <w:rPr>
          <w:rFonts w:ascii="Times New Roman" w:hAnsi="Times New Roman" w:cs="Times New Roman"/>
          <w:sz w:val="28"/>
          <w:szCs w:val="28"/>
        </w:rPr>
        <w:t xml:space="preserve"> – Текст : непосредственный. </w:t>
      </w:r>
    </w:p>
    <w:p w:rsidR="00180C63" w:rsidRDefault="00180C63" w:rsidP="00180C6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E3B19" w:rsidRDefault="00EE3B19" w:rsidP="00EE3B19">
      <w:pPr>
        <w:pStyle w:val="a3"/>
        <w:ind w:left="-142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5">
        <w:rPr>
          <w:rFonts w:ascii="Times New Roman" w:hAnsi="Times New Roman" w:cs="Times New Roman"/>
          <w:b/>
          <w:sz w:val="28"/>
          <w:szCs w:val="28"/>
        </w:rPr>
        <w:t>ОПИСАНИЕ КНИГИ ДВУХ АВТОРОВ</w:t>
      </w:r>
    </w:p>
    <w:p w:rsidR="001E5FD9" w:rsidRPr="009D5031" w:rsidRDefault="001E5FD9" w:rsidP="00FC05D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031">
        <w:rPr>
          <w:rFonts w:ascii="Times New Roman" w:hAnsi="Times New Roman" w:cs="Times New Roman"/>
          <w:i/>
          <w:sz w:val="28"/>
          <w:szCs w:val="28"/>
        </w:rPr>
        <w:t xml:space="preserve">При наличии </w:t>
      </w:r>
      <w:r>
        <w:rPr>
          <w:rFonts w:ascii="Times New Roman" w:hAnsi="Times New Roman" w:cs="Times New Roman"/>
          <w:i/>
          <w:sz w:val="28"/>
          <w:szCs w:val="28"/>
        </w:rPr>
        <w:t>дву</w:t>
      </w:r>
      <w:r w:rsidRPr="009D5031">
        <w:rPr>
          <w:rFonts w:ascii="Times New Roman" w:hAnsi="Times New Roman" w:cs="Times New Roman"/>
          <w:i/>
          <w:sz w:val="28"/>
          <w:szCs w:val="28"/>
        </w:rPr>
        <w:t xml:space="preserve">х авторов, книга описывается под </w:t>
      </w:r>
      <w:r>
        <w:rPr>
          <w:rFonts w:ascii="Times New Roman" w:hAnsi="Times New Roman" w:cs="Times New Roman"/>
          <w:i/>
          <w:sz w:val="28"/>
          <w:szCs w:val="28"/>
        </w:rPr>
        <w:t>первым автором</w:t>
      </w:r>
      <w:r w:rsidRPr="009D503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Pr="009D5031">
        <w:rPr>
          <w:rFonts w:ascii="Times New Roman" w:hAnsi="Times New Roman" w:cs="Times New Roman"/>
          <w:i/>
          <w:sz w:val="28"/>
          <w:szCs w:val="28"/>
        </w:rPr>
        <w:t xml:space="preserve">за косой чертой указываются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оба </w:t>
      </w:r>
      <w:r w:rsidRPr="009D5031">
        <w:rPr>
          <w:rFonts w:ascii="Times New Roman" w:hAnsi="Times New Roman" w:cs="Times New Roman"/>
          <w:i/>
          <w:sz w:val="28"/>
          <w:szCs w:val="28"/>
        </w:rPr>
        <w:t xml:space="preserve"> автора </w:t>
      </w:r>
    </w:p>
    <w:p w:rsidR="001E5FD9" w:rsidRPr="00CE7415" w:rsidRDefault="001E5FD9" w:rsidP="00FC05D1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A8" w:rsidRPr="007A3764" w:rsidRDefault="00EE3B19" w:rsidP="00FC05D1">
      <w:pPr>
        <w:pStyle w:val="a3"/>
        <w:numPr>
          <w:ilvl w:val="0"/>
          <w:numId w:val="20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3764">
        <w:rPr>
          <w:rFonts w:ascii="Times New Roman" w:hAnsi="Times New Roman" w:cs="Times New Roman"/>
          <w:sz w:val="28"/>
          <w:szCs w:val="28"/>
        </w:rPr>
        <w:t>Низкий, С. Е. Залежные земли Амурской области</w:t>
      </w:r>
      <w:r w:rsidR="00385863">
        <w:rPr>
          <w:rFonts w:ascii="Times New Roman" w:hAnsi="Times New Roman" w:cs="Times New Roman"/>
          <w:sz w:val="28"/>
          <w:szCs w:val="28"/>
        </w:rPr>
        <w:t xml:space="preserve"> </w:t>
      </w:r>
      <w:r w:rsidRPr="007A3764">
        <w:rPr>
          <w:rFonts w:ascii="Times New Roman" w:hAnsi="Times New Roman" w:cs="Times New Roman"/>
          <w:sz w:val="28"/>
          <w:szCs w:val="28"/>
        </w:rPr>
        <w:t xml:space="preserve">: сукцессии и ресурсы : монография / С. Е. Низкий, А. А. Муратов. – Благовещенск : Изд-во Дальневост. гос. аграр. ун-та, 2016. – 266 с. </w:t>
      </w:r>
      <w:r w:rsidR="00BB1FA8">
        <w:rPr>
          <w:rFonts w:ascii="Times New Roman" w:hAnsi="Times New Roman" w:cs="Times New Roman"/>
          <w:sz w:val="28"/>
          <w:szCs w:val="28"/>
        </w:rPr>
        <w:t xml:space="preserve">– Текст : непосредственный. </w:t>
      </w:r>
    </w:p>
    <w:p w:rsidR="00BB1FA8" w:rsidRPr="007A3764" w:rsidRDefault="00EE3B19" w:rsidP="00FC05D1">
      <w:pPr>
        <w:pStyle w:val="a3"/>
        <w:numPr>
          <w:ilvl w:val="0"/>
          <w:numId w:val="20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3764">
        <w:rPr>
          <w:rFonts w:ascii="Times New Roman" w:hAnsi="Times New Roman" w:cs="Times New Roman"/>
          <w:sz w:val="28"/>
          <w:szCs w:val="28"/>
        </w:rPr>
        <w:t xml:space="preserve">Кухаренко, Н. С. Определение возраста птиц, домашних животных и их плодов : учебное пособие / Н. С. Кухаренко, А. О. Фёдорова. – Благовещенск : Изд-во Дальневост. гос. аграр. ун-та, 2018. – 56 с. </w:t>
      </w:r>
      <w:r w:rsidR="00BB1FA8">
        <w:rPr>
          <w:rFonts w:ascii="Times New Roman" w:hAnsi="Times New Roman" w:cs="Times New Roman"/>
          <w:sz w:val="28"/>
          <w:szCs w:val="28"/>
        </w:rPr>
        <w:t xml:space="preserve">– Текст : непосредственный. </w:t>
      </w:r>
    </w:p>
    <w:p w:rsidR="00BB1FA8" w:rsidRPr="007A3764" w:rsidRDefault="00EE3B19" w:rsidP="00FC05D1">
      <w:pPr>
        <w:pStyle w:val="a3"/>
        <w:numPr>
          <w:ilvl w:val="0"/>
          <w:numId w:val="20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3764">
        <w:rPr>
          <w:rFonts w:ascii="Times New Roman" w:hAnsi="Times New Roman" w:cs="Times New Roman"/>
          <w:sz w:val="28"/>
          <w:szCs w:val="28"/>
        </w:rPr>
        <w:lastRenderedPageBreak/>
        <w:t>Васильев, В. К.</w:t>
      </w:r>
      <w:r w:rsidR="00385863">
        <w:rPr>
          <w:rFonts w:ascii="Times New Roman" w:hAnsi="Times New Roman" w:cs="Times New Roman"/>
          <w:sz w:val="28"/>
          <w:szCs w:val="28"/>
        </w:rPr>
        <w:t xml:space="preserve"> </w:t>
      </w:r>
      <w:r w:rsidRPr="007A3764">
        <w:rPr>
          <w:rFonts w:ascii="Times New Roman" w:hAnsi="Times New Roman" w:cs="Times New Roman"/>
          <w:sz w:val="28"/>
          <w:szCs w:val="28"/>
        </w:rPr>
        <w:t>Ветеринарная офтальмология и ортопедия : учебное пособие / В. К. Васильев, А. Д. Цыбикжапов. – Санкт-Петербург : Лань, 2017. –</w:t>
      </w:r>
      <w:r w:rsidR="001E5FD9">
        <w:rPr>
          <w:rFonts w:ascii="Times New Roman" w:hAnsi="Times New Roman" w:cs="Times New Roman"/>
          <w:sz w:val="28"/>
          <w:szCs w:val="28"/>
        </w:rPr>
        <w:t xml:space="preserve"> </w:t>
      </w:r>
      <w:r w:rsidRPr="007A3764">
        <w:rPr>
          <w:rFonts w:ascii="Times New Roman" w:hAnsi="Times New Roman" w:cs="Times New Roman"/>
          <w:sz w:val="28"/>
          <w:szCs w:val="28"/>
        </w:rPr>
        <w:t>188 с.</w:t>
      </w:r>
      <w:r w:rsidR="00BB1FA8">
        <w:rPr>
          <w:rFonts w:ascii="Times New Roman" w:hAnsi="Times New Roman" w:cs="Times New Roman"/>
          <w:sz w:val="28"/>
          <w:szCs w:val="28"/>
        </w:rPr>
        <w:t xml:space="preserve"> – Текст : непосредственный. </w:t>
      </w:r>
    </w:p>
    <w:p w:rsidR="00E2203F" w:rsidRDefault="00E2203F" w:rsidP="00CE7415">
      <w:pPr>
        <w:pStyle w:val="a3"/>
        <w:ind w:left="-142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B19" w:rsidRDefault="00D9439D" w:rsidP="00CE7415">
      <w:pPr>
        <w:pStyle w:val="a3"/>
        <w:ind w:left="-142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3B19" w:rsidRPr="00CE7415">
        <w:rPr>
          <w:rFonts w:ascii="Times New Roman" w:hAnsi="Times New Roman" w:cs="Times New Roman"/>
          <w:b/>
          <w:sz w:val="28"/>
          <w:szCs w:val="28"/>
        </w:rPr>
        <w:t>ПИСАНИЕ КНИГИ ТРЕХ АВТОРОВ</w:t>
      </w:r>
    </w:p>
    <w:p w:rsidR="001E5FD9" w:rsidRPr="009D5031" w:rsidRDefault="001E5FD9" w:rsidP="00FC05D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031">
        <w:rPr>
          <w:rFonts w:ascii="Times New Roman" w:hAnsi="Times New Roman" w:cs="Times New Roman"/>
          <w:i/>
          <w:sz w:val="28"/>
          <w:szCs w:val="28"/>
        </w:rPr>
        <w:t xml:space="preserve">При наличии </w:t>
      </w:r>
      <w:r>
        <w:rPr>
          <w:rFonts w:ascii="Times New Roman" w:hAnsi="Times New Roman" w:cs="Times New Roman"/>
          <w:i/>
          <w:sz w:val="28"/>
          <w:szCs w:val="28"/>
        </w:rPr>
        <w:t>тре</w:t>
      </w:r>
      <w:r w:rsidRPr="009D5031">
        <w:rPr>
          <w:rFonts w:ascii="Times New Roman" w:hAnsi="Times New Roman" w:cs="Times New Roman"/>
          <w:i/>
          <w:sz w:val="28"/>
          <w:szCs w:val="28"/>
        </w:rPr>
        <w:t xml:space="preserve">х авторов, книга описывается под </w:t>
      </w:r>
      <w:r>
        <w:rPr>
          <w:rFonts w:ascii="Times New Roman" w:hAnsi="Times New Roman" w:cs="Times New Roman"/>
          <w:i/>
          <w:sz w:val="28"/>
          <w:szCs w:val="28"/>
        </w:rPr>
        <w:t>первым автором</w:t>
      </w:r>
      <w:r w:rsidRPr="009D503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Pr="009D5031">
        <w:rPr>
          <w:rFonts w:ascii="Times New Roman" w:hAnsi="Times New Roman" w:cs="Times New Roman"/>
          <w:i/>
          <w:sz w:val="28"/>
          <w:szCs w:val="28"/>
        </w:rPr>
        <w:t>за косой</w:t>
      </w:r>
      <w:r w:rsidR="00FC05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5031">
        <w:rPr>
          <w:rFonts w:ascii="Times New Roman" w:hAnsi="Times New Roman" w:cs="Times New Roman"/>
          <w:i/>
          <w:sz w:val="28"/>
          <w:szCs w:val="28"/>
        </w:rPr>
        <w:t xml:space="preserve">чертой указываются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 три </w:t>
      </w:r>
      <w:r w:rsidRPr="009D5031">
        <w:rPr>
          <w:rFonts w:ascii="Times New Roman" w:hAnsi="Times New Roman" w:cs="Times New Roman"/>
          <w:i/>
          <w:sz w:val="28"/>
          <w:szCs w:val="28"/>
        </w:rPr>
        <w:t xml:space="preserve"> автора </w:t>
      </w:r>
    </w:p>
    <w:p w:rsidR="001E5FD9" w:rsidRPr="00CE7415" w:rsidRDefault="001E5FD9" w:rsidP="00FC05D1">
      <w:pPr>
        <w:pStyle w:val="a3"/>
        <w:ind w:left="284" w:right="-143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A8" w:rsidRPr="007A3764" w:rsidRDefault="00EE3B19" w:rsidP="00FC05D1">
      <w:pPr>
        <w:pStyle w:val="a3"/>
        <w:numPr>
          <w:ilvl w:val="0"/>
          <w:numId w:val="21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3764">
        <w:rPr>
          <w:rFonts w:ascii="Times New Roman" w:hAnsi="Times New Roman" w:cs="Times New Roman"/>
          <w:sz w:val="28"/>
          <w:szCs w:val="28"/>
        </w:rPr>
        <w:t>Буторина, Т. Е.</w:t>
      </w:r>
      <w:r w:rsidR="00385863">
        <w:rPr>
          <w:rFonts w:ascii="Times New Roman" w:hAnsi="Times New Roman" w:cs="Times New Roman"/>
          <w:sz w:val="28"/>
          <w:szCs w:val="28"/>
        </w:rPr>
        <w:t xml:space="preserve"> </w:t>
      </w:r>
      <w:r w:rsidRPr="007A3764">
        <w:rPr>
          <w:rFonts w:ascii="Times New Roman" w:hAnsi="Times New Roman" w:cs="Times New Roman"/>
          <w:sz w:val="28"/>
          <w:szCs w:val="28"/>
        </w:rPr>
        <w:t>Болезни и паразиты культивируемых и промысловых беспозвоночных и водорослей : учебное пособие / Т. Е. Буторина, В. Н. Кулепанов, Л. В. Зверева. –</w:t>
      </w:r>
      <w:r w:rsidR="00C15430">
        <w:rPr>
          <w:rFonts w:ascii="Times New Roman" w:hAnsi="Times New Roman" w:cs="Times New Roman"/>
          <w:sz w:val="28"/>
          <w:szCs w:val="28"/>
        </w:rPr>
        <w:t xml:space="preserve"> </w:t>
      </w:r>
      <w:r w:rsidRPr="007A3764">
        <w:rPr>
          <w:rFonts w:ascii="Times New Roman" w:hAnsi="Times New Roman" w:cs="Times New Roman"/>
          <w:sz w:val="28"/>
          <w:szCs w:val="28"/>
        </w:rPr>
        <w:t xml:space="preserve">2-е изд., стер. – Санкт-Петербург : Лань, 2018. – 124 с. </w:t>
      </w:r>
      <w:r w:rsidR="00BB1FA8">
        <w:rPr>
          <w:rFonts w:ascii="Times New Roman" w:hAnsi="Times New Roman" w:cs="Times New Roman"/>
          <w:sz w:val="28"/>
          <w:szCs w:val="28"/>
        </w:rPr>
        <w:t xml:space="preserve">– Текст : непосредственный. </w:t>
      </w:r>
    </w:p>
    <w:p w:rsidR="00BB1FA8" w:rsidRPr="007A3764" w:rsidRDefault="00EE3B19" w:rsidP="00FC05D1">
      <w:pPr>
        <w:pStyle w:val="a3"/>
        <w:numPr>
          <w:ilvl w:val="0"/>
          <w:numId w:val="21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3764">
        <w:rPr>
          <w:rFonts w:ascii="Times New Roman" w:hAnsi="Times New Roman" w:cs="Times New Roman"/>
          <w:sz w:val="28"/>
          <w:szCs w:val="28"/>
        </w:rPr>
        <w:t>Аршаница, Н. М</w:t>
      </w:r>
      <w:r w:rsidR="00C15430">
        <w:rPr>
          <w:rFonts w:ascii="Times New Roman" w:hAnsi="Times New Roman" w:cs="Times New Roman"/>
          <w:sz w:val="28"/>
          <w:szCs w:val="28"/>
        </w:rPr>
        <w:t>.</w:t>
      </w:r>
      <w:r w:rsidRPr="007A3764">
        <w:rPr>
          <w:rFonts w:ascii="Times New Roman" w:hAnsi="Times New Roman" w:cs="Times New Roman"/>
          <w:sz w:val="28"/>
          <w:szCs w:val="28"/>
        </w:rPr>
        <w:t xml:space="preserve"> Ихтиопатология. Токсикозы рыб : учебник / Н. М. Аршаница, А. А. Стекольников, М. Р. Гребцов. –</w:t>
      </w:r>
      <w:r w:rsidR="00C15430">
        <w:rPr>
          <w:rFonts w:ascii="Times New Roman" w:hAnsi="Times New Roman" w:cs="Times New Roman"/>
          <w:sz w:val="28"/>
          <w:szCs w:val="28"/>
        </w:rPr>
        <w:t xml:space="preserve"> </w:t>
      </w:r>
      <w:r w:rsidRPr="007A3764">
        <w:rPr>
          <w:rFonts w:ascii="Times New Roman" w:hAnsi="Times New Roman" w:cs="Times New Roman"/>
          <w:sz w:val="28"/>
          <w:szCs w:val="28"/>
        </w:rPr>
        <w:t>2-е изд., перераб. и доп. –</w:t>
      </w:r>
      <w:r w:rsidR="00C15430">
        <w:rPr>
          <w:rFonts w:ascii="Times New Roman" w:hAnsi="Times New Roman" w:cs="Times New Roman"/>
          <w:sz w:val="28"/>
          <w:szCs w:val="28"/>
        </w:rPr>
        <w:t xml:space="preserve"> </w:t>
      </w:r>
      <w:r w:rsidRPr="007A3764">
        <w:rPr>
          <w:rFonts w:ascii="Times New Roman" w:hAnsi="Times New Roman" w:cs="Times New Roman"/>
          <w:sz w:val="28"/>
          <w:szCs w:val="28"/>
        </w:rPr>
        <w:t>Санкт-Петербург : Лань, 2019. – 264 с.</w:t>
      </w:r>
      <w:r w:rsidR="00BB1FA8">
        <w:rPr>
          <w:rFonts w:ascii="Times New Roman" w:hAnsi="Times New Roman" w:cs="Times New Roman"/>
          <w:sz w:val="28"/>
          <w:szCs w:val="28"/>
        </w:rPr>
        <w:t xml:space="preserve"> – Текст : непосредственный. </w:t>
      </w:r>
    </w:p>
    <w:p w:rsidR="001E5FD9" w:rsidRDefault="001E5FD9" w:rsidP="00FC05D1">
      <w:pPr>
        <w:pStyle w:val="a3"/>
        <w:ind w:left="284" w:right="-143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B19" w:rsidRPr="00CE7415" w:rsidRDefault="00EE3B19" w:rsidP="00CE7415">
      <w:pPr>
        <w:pStyle w:val="a3"/>
        <w:ind w:left="-142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5">
        <w:rPr>
          <w:rFonts w:ascii="Times New Roman" w:hAnsi="Times New Roman" w:cs="Times New Roman"/>
          <w:b/>
          <w:sz w:val="28"/>
          <w:szCs w:val="28"/>
        </w:rPr>
        <w:t>ОПИСАНИЕ КНИГИ ЧЕТЫРЕХ АВТОРОВ</w:t>
      </w:r>
    </w:p>
    <w:p w:rsidR="00EE3B19" w:rsidRPr="009D5031" w:rsidRDefault="00EE3B19" w:rsidP="00FC05D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031">
        <w:rPr>
          <w:rFonts w:ascii="Times New Roman" w:hAnsi="Times New Roman" w:cs="Times New Roman"/>
          <w:i/>
          <w:sz w:val="28"/>
          <w:szCs w:val="28"/>
        </w:rPr>
        <w:t>При наличии четырех авторов, книга описывается под заглавием, все четыре автора указываются за косой чертой</w:t>
      </w:r>
    </w:p>
    <w:p w:rsidR="00EE3B19" w:rsidRPr="009D5031" w:rsidRDefault="00EE3B19" w:rsidP="00FC05D1">
      <w:pPr>
        <w:pStyle w:val="a3"/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FA8" w:rsidRPr="007A3764" w:rsidRDefault="00EE3B19" w:rsidP="00FC05D1">
      <w:pPr>
        <w:pStyle w:val="a3"/>
        <w:numPr>
          <w:ilvl w:val="0"/>
          <w:numId w:val="22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3764">
        <w:rPr>
          <w:rFonts w:ascii="Times New Roman" w:hAnsi="Times New Roman" w:cs="Times New Roman"/>
          <w:sz w:val="28"/>
          <w:szCs w:val="28"/>
        </w:rPr>
        <w:t>Нормативно-правовые основы селекции и семеноводства : учебное пособие / А. Н. Березкин, А. М. Малько, Е. Л. Минина, В. М. Лапочкин. –</w:t>
      </w:r>
      <w:r w:rsidR="00385863">
        <w:rPr>
          <w:rFonts w:ascii="Times New Roman" w:hAnsi="Times New Roman" w:cs="Times New Roman"/>
          <w:sz w:val="28"/>
          <w:szCs w:val="28"/>
        </w:rPr>
        <w:t xml:space="preserve"> </w:t>
      </w:r>
      <w:r w:rsidRPr="007A3764">
        <w:rPr>
          <w:rFonts w:ascii="Times New Roman" w:hAnsi="Times New Roman" w:cs="Times New Roman"/>
          <w:sz w:val="28"/>
          <w:szCs w:val="28"/>
        </w:rPr>
        <w:t>Санкт-Петербург : Лань, 2016. – 252 с.</w:t>
      </w:r>
      <w:r w:rsidR="00BB1FA8">
        <w:rPr>
          <w:rFonts w:ascii="Times New Roman" w:hAnsi="Times New Roman" w:cs="Times New Roman"/>
          <w:sz w:val="28"/>
          <w:szCs w:val="28"/>
        </w:rPr>
        <w:t xml:space="preserve"> – Текст : непосредственный. </w:t>
      </w:r>
    </w:p>
    <w:p w:rsidR="00EE3B19" w:rsidRDefault="00EE3B19" w:rsidP="00EE3B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3B19" w:rsidRPr="00CE7415" w:rsidRDefault="00EE3B19" w:rsidP="00CE7415">
      <w:pPr>
        <w:pStyle w:val="a3"/>
        <w:ind w:left="-142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5">
        <w:rPr>
          <w:rFonts w:ascii="Times New Roman" w:hAnsi="Times New Roman" w:cs="Times New Roman"/>
          <w:b/>
          <w:sz w:val="28"/>
          <w:szCs w:val="28"/>
        </w:rPr>
        <w:t>ОПИСАНИЕ КНИГИ ПЯТИ И БОЛЕЕ АВТОРОВ</w:t>
      </w:r>
    </w:p>
    <w:p w:rsidR="008A323B" w:rsidRPr="001E5FD9" w:rsidRDefault="00EE3B19" w:rsidP="00FC05D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FD9">
        <w:rPr>
          <w:rFonts w:ascii="Times New Roman" w:hAnsi="Times New Roman" w:cs="Times New Roman"/>
          <w:i/>
          <w:sz w:val="28"/>
          <w:szCs w:val="28"/>
        </w:rPr>
        <w:t>При наличии информации о пяти и более авторах за косой чертой, после заглавия приводят фамилии первых трех и в квадратных скобках [и др.]</w:t>
      </w:r>
      <w:r w:rsidR="008A323B" w:rsidRPr="001E5F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5FD9" w:rsidRDefault="001E5FD9" w:rsidP="00FC05D1">
      <w:pPr>
        <w:pStyle w:val="a3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B1FA8" w:rsidRPr="007A3764" w:rsidRDefault="00EE3B19" w:rsidP="00FC05D1">
      <w:pPr>
        <w:pStyle w:val="a3"/>
        <w:numPr>
          <w:ilvl w:val="0"/>
          <w:numId w:val="23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A323B">
        <w:rPr>
          <w:rFonts w:ascii="Times New Roman" w:hAnsi="Times New Roman" w:cs="Times New Roman"/>
          <w:sz w:val="28"/>
          <w:szCs w:val="28"/>
        </w:rPr>
        <w:t>Кинология</w:t>
      </w:r>
      <w:r w:rsidR="00B22056">
        <w:rPr>
          <w:rFonts w:ascii="Times New Roman" w:hAnsi="Times New Roman" w:cs="Times New Roman"/>
          <w:sz w:val="28"/>
          <w:szCs w:val="28"/>
        </w:rPr>
        <w:t xml:space="preserve"> </w:t>
      </w:r>
      <w:r w:rsidRPr="008A323B">
        <w:rPr>
          <w:rFonts w:ascii="Times New Roman" w:hAnsi="Times New Roman" w:cs="Times New Roman"/>
          <w:sz w:val="28"/>
          <w:szCs w:val="28"/>
        </w:rPr>
        <w:t>: учебник / Г. И. Блохин, Т. В. Блохина, Г. А. Бурова [и др.]. –</w:t>
      </w:r>
      <w:r w:rsidR="00ED14BC">
        <w:rPr>
          <w:rFonts w:ascii="Times New Roman" w:hAnsi="Times New Roman" w:cs="Times New Roman"/>
          <w:sz w:val="28"/>
          <w:szCs w:val="28"/>
        </w:rPr>
        <w:t xml:space="preserve"> </w:t>
      </w:r>
      <w:r w:rsidRPr="008A323B">
        <w:rPr>
          <w:rFonts w:ascii="Times New Roman" w:hAnsi="Times New Roman" w:cs="Times New Roman"/>
          <w:sz w:val="28"/>
          <w:szCs w:val="28"/>
        </w:rPr>
        <w:t>5-е изд., стер. – Санкт-Петербург : Лань, 2019. – 376 с.</w:t>
      </w:r>
      <w:r w:rsidR="00BB1FA8">
        <w:rPr>
          <w:rFonts w:ascii="Times New Roman" w:hAnsi="Times New Roman" w:cs="Times New Roman"/>
          <w:sz w:val="28"/>
          <w:szCs w:val="28"/>
        </w:rPr>
        <w:t xml:space="preserve"> – Текст : непосредственный. </w:t>
      </w:r>
    </w:p>
    <w:p w:rsidR="00BB1FA8" w:rsidRPr="007A3764" w:rsidRDefault="00EE3B19" w:rsidP="00FC05D1">
      <w:pPr>
        <w:pStyle w:val="a3"/>
        <w:numPr>
          <w:ilvl w:val="0"/>
          <w:numId w:val="23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51A">
        <w:rPr>
          <w:rFonts w:ascii="Times New Roman" w:hAnsi="Times New Roman" w:cs="Times New Roman"/>
          <w:sz w:val="28"/>
          <w:szCs w:val="28"/>
        </w:rPr>
        <w:t xml:space="preserve">Инновационно-инвестиционное развитие скотоводства Амурской области : монография / Т. Р. Петрова-Шатохина, В. В. Реймер, А. П. Курносов [и др.]. – Воронеж : Изд-во Воронеж. гос. аграр. ун-та, 2018. – 184 с. </w:t>
      </w:r>
      <w:r w:rsidR="00BB1FA8">
        <w:rPr>
          <w:rFonts w:ascii="Times New Roman" w:hAnsi="Times New Roman" w:cs="Times New Roman"/>
          <w:sz w:val="28"/>
          <w:szCs w:val="28"/>
        </w:rPr>
        <w:t xml:space="preserve">– Текст : непосредственный. </w:t>
      </w:r>
    </w:p>
    <w:p w:rsidR="00BB1FA8" w:rsidRPr="007A3764" w:rsidRDefault="00EE3B19" w:rsidP="00FC05D1">
      <w:pPr>
        <w:pStyle w:val="a3"/>
        <w:numPr>
          <w:ilvl w:val="0"/>
          <w:numId w:val="23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51A">
        <w:rPr>
          <w:rFonts w:ascii="Times New Roman" w:hAnsi="Times New Roman" w:cs="Times New Roman"/>
          <w:sz w:val="28"/>
          <w:szCs w:val="28"/>
        </w:rPr>
        <w:t>Экология микроорганизмов : учебник / А. И. Нетрусов, Е. А. Бонч-Осмоловская, В. М. Горленко [и др.]. –</w:t>
      </w:r>
      <w:r w:rsidR="00ED14BC">
        <w:rPr>
          <w:rFonts w:ascii="Times New Roman" w:hAnsi="Times New Roman" w:cs="Times New Roman"/>
          <w:sz w:val="28"/>
          <w:szCs w:val="28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</w:rPr>
        <w:t>2-е изд. – Москва :</w:t>
      </w:r>
      <w:r w:rsidR="00ED14BC">
        <w:rPr>
          <w:rFonts w:ascii="Times New Roman" w:hAnsi="Times New Roman" w:cs="Times New Roman"/>
          <w:sz w:val="28"/>
          <w:szCs w:val="28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</w:rPr>
        <w:t>Юрайт, 2019 . – 266 с.</w:t>
      </w:r>
      <w:r w:rsidR="00B22056">
        <w:rPr>
          <w:rFonts w:ascii="Times New Roman" w:hAnsi="Times New Roman" w:cs="Times New Roman"/>
          <w:sz w:val="28"/>
          <w:szCs w:val="28"/>
        </w:rPr>
        <w:t xml:space="preserve">  </w:t>
      </w:r>
      <w:r w:rsidR="00BB1FA8">
        <w:rPr>
          <w:rFonts w:ascii="Times New Roman" w:hAnsi="Times New Roman" w:cs="Times New Roman"/>
          <w:sz w:val="28"/>
          <w:szCs w:val="28"/>
        </w:rPr>
        <w:t xml:space="preserve">– Текст : непосредственный. </w:t>
      </w:r>
    </w:p>
    <w:p w:rsidR="00B22056" w:rsidRDefault="00B22056" w:rsidP="00B2205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3049E" w:rsidRDefault="00D3049E" w:rsidP="000B4A11">
      <w:pPr>
        <w:pStyle w:val="a3"/>
        <w:ind w:left="-142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9E" w:rsidRDefault="00D3049E" w:rsidP="000B4A11">
      <w:pPr>
        <w:pStyle w:val="a3"/>
        <w:ind w:left="-142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9E" w:rsidRDefault="00D3049E" w:rsidP="000B4A11">
      <w:pPr>
        <w:pStyle w:val="a3"/>
        <w:ind w:left="-142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A11" w:rsidRPr="00CE7415" w:rsidRDefault="000B4A11" w:rsidP="000B4A11">
      <w:pPr>
        <w:pStyle w:val="a3"/>
        <w:ind w:left="-142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5">
        <w:rPr>
          <w:rFonts w:ascii="Times New Roman" w:hAnsi="Times New Roman" w:cs="Times New Roman"/>
          <w:b/>
          <w:sz w:val="28"/>
          <w:szCs w:val="28"/>
        </w:rPr>
        <w:lastRenderedPageBreak/>
        <w:t>ОПИСАНИЕ КНИГИ БЕЗ АВТОРОВ</w:t>
      </w:r>
    </w:p>
    <w:p w:rsidR="000B4A11" w:rsidRPr="009D5031" w:rsidRDefault="000B4A11" w:rsidP="00FC05D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031">
        <w:rPr>
          <w:rFonts w:ascii="Times New Roman" w:hAnsi="Times New Roman" w:cs="Times New Roman"/>
          <w:i/>
          <w:sz w:val="28"/>
          <w:szCs w:val="28"/>
        </w:rPr>
        <w:t>при составлении описания книги (ресурса), в котором не указаны авторы, приводят сведения о лицах, от имени или при участии которых опубликовано произведение (составители, редакторы). Эти сведения об ответственности (составители, редакторы...) записываются после заглавия за косой чертой.</w:t>
      </w:r>
    </w:p>
    <w:p w:rsidR="000B4A11" w:rsidRDefault="000B4A11" w:rsidP="00FC05D1">
      <w:pPr>
        <w:pStyle w:val="a3"/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B4A11" w:rsidRPr="007A3764" w:rsidRDefault="000B4A11" w:rsidP="00FC05D1">
      <w:pPr>
        <w:pStyle w:val="a3"/>
        <w:numPr>
          <w:ilvl w:val="0"/>
          <w:numId w:val="24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51A">
        <w:rPr>
          <w:rFonts w:ascii="Times New Roman" w:hAnsi="Times New Roman" w:cs="Times New Roman"/>
          <w:sz w:val="28"/>
          <w:szCs w:val="28"/>
        </w:rPr>
        <w:t>Санитарная микробиология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</w:rPr>
        <w:t>: метод. указ. к преддиплом. практике / сост.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</w:rPr>
        <w:t xml:space="preserve">: Т. В. Федоренко, З. А. Литвинова. – Благовещенск : Изд-во Дальневост. гос. аграр. ун-та, 2017. – 66 с. </w:t>
      </w:r>
      <w:r>
        <w:rPr>
          <w:rFonts w:ascii="Times New Roman" w:hAnsi="Times New Roman" w:cs="Times New Roman"/>
          <w:sz w:val="28"/>
          <w:szCs w:val="28"/>
        </w:rPr>
        <w:t xml:space="preserve">– Текст : непосредственный. </w:t>
      </w:r>
    </w:p>
    <w:p w:rsidR="000B4A11" w:rsidRPr="007A3764" w:rsidRDefault="000B4A11" w:rsidP="00FC05D1">
      <w:pPr>
        <w:pStyle w:val="a3"/>
        <w:numPr>
          <w:ilvl w:val="0"/>
          <w:numId w:val="24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51A">
        <w:rPr>
          <w:rFonts w:ascii="Times New Roman" w:hAnsi="Times New Roman" w:cs="Times New Roman"/>
          <w:sz w:val="28"/>
          <w:szCs w:val="28"/>
        </w:rPr>
        <w:t>Электрические аппараты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</w:rPr>
        <w:t>: учебник и практикум / под ред. П. А. Курбатова. – Москва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</w:rPr>
        <w:t>Юрайт, 2018. – 247 с.</w:t>
      </w:r>
      <w:r>
        <w:rPr>
          <w:rFonts w:ascii="Times New Roman" w:hAnsi="Times New Roman" w:cs="Times New Roman"/>
          <w:sz w:val="28"/>
          <w:szCs w:val="28"/>
        </w:rPr>
        <w:t xml:space="preserve"> – Текст : непосредственный. </w:t>
      </w:r>
    </w:p>
    <w:p w:rsidR="000B4A11" w:rsidRDefault="000B4A11" w:rsidP="00FC05D1">
      <w:pPr>
        <w:pStyle w:val="a3"/>
        <w:ind w:left="284" w:right="-143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FD9" w:rsidRPr="001E5FD9" w:rsidRDefault="000B4A11" w:rsidP="001E5FD9">
      <w:pPr>
        <w:pStyle w:val="a3"/>
        <w:ind w:left="-142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ОБРАЗЦЫ </w:t>
      </w:r>
      <w:r w:rsidR="001E5FD9" w:rsidRPr="001E5FD9">
        <w:rPr>
          <w:rFonts w:ascii="Times New Roman" w:hAnsi="Times New Roman" w:cs="Times New Roman"/>
          <w:b/>
          <w:sz w:val="28"/>
          <w:szCs w:val="28"/>
        </w:rPr>
        <w:t>ОПИСАНИ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E5FD9" w:rsidRPr="001E5FD9">
        <w:rPr>
          <w:rFonts w:ascii="Times New Roman" w:hAnsi="Times New Roman" w:cs="Times New Roman"/>
          <w:b/>
          <w:sz w:val="28"/>
          <w:szCs w:val="28"/>
        </w:rPr>
        <w:t xml:space="preserve"> ЭЛЕКТРОННЫХ КНИГ</w:t>
      </w:r>
    </w:p>
    <w:p w:rsidR="001E5FD9" w:rsidRDefault="001E5FD9" w:rsidP="001E5F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E5FD9" w:rsidRDefault="001E5FD9" w:rsidP="00FC05D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8151A">
        <w:rPr>
          <w:rFonts w:ascii="Times New Roman" w:hAnsi="Times New Roman" w:cs="Times New Roman"/>
          <w:sz w:val="28"/>
          <w:szCs w:val="28"/>
        </w:rPr>
        <w:t>с сайта ЭБС Лань:</w:t>
      </w:r>
    </w:p>
    <w:p w:rsidR="001E5FD9" w:rsidRDefault="001E5FD9" w:rsidP="00FC05D1">
      <w:pPr>
        <w:pStyle w:val="a3"/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E5FD9" w:rsidRPr="00180C63" w:rsidRDefault="001E5FD9" w:rsidP="00FC05D1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0C63">
        <w:rPr>
          <w:rFonts w:ascii="Times New Roman" w:hAnsi="Times New Roman" w:cs="Times New Roman"/>
          <w:sz w:val="28"/>
          <w:szCs w:val="28"/>
        </w:rPr>
        <w:t>Подкаменева, Т. В. Экстрагенитальные заболевания и беременность (артериальная гипертония и гипотония, анемия, пиелонефрит, гломерулонефрит, сахарный диабет, гипотиреоз) : учебное пособие / Т. В. Подкаменева, О. Е. Баряева. — Иркутск : ИГМУ, 2019. — 111 с. — Текст : электронный</w:t>
      </w:r>
      <w:r w:rsidR="003742BD">
        <w:rPr>
          <w:rFonts w:ascii="Times New Roman" w:hAnsi="Times New Roman" w:cs="Times New Roman"/>
          <w:sz w:val="28"/>
          <w:szCs w:val="28"/>
        </w:rPr>
        <w:t xml:space="preserve"> </w:t>
      </w:r>
      <w:r w:rsidRPr="00180C63">
        <w:rPr>
          <w:rFonts w:ascii="Times New Roman" w:hAnsi="Times New Roman" w:cs="Times New Roman"/>
          <w:sz w:val="28"/>
          <w:szCs w:val="28"/>
        </w:rPr>
        <w:t xml:space="preserve">// ЭБС Лань : [сайт]. — URL: https://e.lanbook.com/book/158787 (дата обращения: 30.01.2021). </w:t>
      </w:r>
    </w:p>
    <w:p w:rsidR="001E5FD9" w:rsidRDefault="001E5FD9" w:rsidP="00FC05D1">
      <w:pPr>
        <w:pStyle w:val="a3"/>
        <w:ind w:left="284" w:right="-143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B19" w:rsidRDefault="00EE3B19" w:rsidP="00FC05D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8151A">
        <w:rPr>
          <w:rFonts w:ascii="Times New Roman" w:hAnsi="Times New Roman" w:cs="Times New Roman"/>
          <w:sz w:val="28"/>
          <w:szCs w:val="28"/>
        </w:rPr>
        <w:t>с сайта ЭБС IPRbooks:</w:t>
      </w:r>
    </w:p>
    <w:p w:rsidR="00B22056" w:rsidRDefault="00B22056" w:rsidP="00FC05D1">
      <w:pPr>
        <w:pStyle w:val="a3"/>
        <w:spacing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EE3B19" w:rsidRDefault="00EE3B19" w:rsidP="00FC05D1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51A">
        <w:rPr>
          <w:rFonts w:ascii="Times New Roman" w:hAnsi="Times New Roman" w:cs="Times New Roman"/>
          <w:sz w:val="28"/>
          <w:szCs w:val="28"/>
        </w:rPr>
        <w:t>Основы агрономии : учебник / Н. Н. Третьяков, Б. А. Ягодин, Е. Ю. Бабаева [и др.]. – Санкт-Петербург :</w:t>
      </w:r>
      <w:r w:rsidR="00B22056">
        <w:rPr>
          <w:rFonts w:ascii="Times New Roman" w:hAnsi="Times New Roman" w:cs="Times New Roman"/>
          <w:sz w:val="28"/>
          <w:szCs w:val="28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</w:rPr>
        <w:t xml:space="preserve">Квадро, 2017. – 464 c. </w:t>
      </w:r>
      <w:r w:rsidR="00180C63" w:rsidRPr="00180C63">
        <w:rPr>
          <w:rFonts w:ascii="Times New Roman" w:hAnsi="Times New Roman" w:cs="Times New Roman"/>
          <w:sz w:val="28"/>
          <w:szCs w:val="28"/>
        </w:rPr>
        <w:t>— Текст : электронный</w:t>
      </w:r>
      <w:r w:rsidR="00180C63" w:rsidRPr="0058151A">
        <w:rPr>
          <w:rFonts w:ascii="Times New Roman" w:hAnsi="Times New Roman" w:cs="Times New Roman"/>
          <w:sz w:val="28"/>
          <w:szCs w:val="28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</w:rPr>
        <w:t>// ЭБС IPRbooks : [сайт]. – URL</w:t>
      </w:r>
      <w:r w:rsidR="00B22056">
        <w:rPr>
          <w:rFonts w:ascii="Times New Roman" w:hAnsi="Times New Roman" w:cs="Times New Roman"/>
          <w:sz w:val="28"/>
          <w:szCs w:val="28"/>
        </w:rPr>
        <w:t>:</w:t>
      </w:r>
      <w:r w:rsidRPr="0058151A">
        <w:rPr>
          <w:rFonts w:ascii="Times New Roman" w:hAnsi="Times New Roman" w:cs="Times New Roman"/>
          <w:sz w:val="28"/>
          <w:szCs w:val="28"/>
        </w:rPr>
        <w:t xml:space="preserve"> http://www.iprbookshop.ru/65605.html (дата обращения: 04.09.2019).</w:t>
      </w:r>
    </w:p>
    <w:p w:rsidR="00EE3B19" w:rsidRDefault="00EE3B19" w:rsidP="00EE3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B19" w:rsidRPr="00CE7415" w:rsidRDefault="00B22056" w:rsidP="00CE7415">
      <w:pPr>
        <w:pStyle w:val="a3"/>
        <w:ind w:left="-142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3B19" w:rsidRPr="00CE7415">
        <w:rPr>
          <w:rFonts w:ascii="Times New Roman" w:hAnsi="Times New Roman" w:cs="Times New Roman"/>
          <w:b/>
          <w:sz w:val="28"/>
          <w:szCs w:val="28"/>
        </w:rPr>
        <w:t>ПИСАНИЕ МНОГОЧАСТНОГО (МНОГОТОМНОГО) ИЗДАНИЯ (РЕСУРСА)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B19" w:rsidRPr="00CE7415">
        <w:rPr>
          <w:rFonts w:ascii="Times New Roman" w:hAnsi="Times New Roman" w:cs="Times New Roman"/>
          <w:b/>
          <w:sz w:val="28"/>
          <w:szCs w:val="28"/>
        </w:rPr>
        <w:t>ОПИСАНИЕ ОТДЕЛЬНОГО ТОМА</w:t>
      </w:r>
    </w:p>
    <w:p w:rsidR="00EE3B19" w:rsidRPr="001133F6" w:rsidRDefault="00EE3B19" w:rsidP="00FC05D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3F6">
        <w:rPr>
          <w:rFonts w:ascii="Times New Roman" w:hAnsi="Times New Roman" w:cs="Times New Roman"/>
          <w:i/>
          <w:sz w:val="28"/>
          <w:szCs w:val="28"/>
        </w:rPr>
        <w:t xml:space="preserve">при составлении описания тома (выпуска, номера) под общим заглавием многочастного документа в качестве основного заглавия приводят общее заглавие многочастного документа, порядковый номер тома (выпуска, номера) и его частное заглавие (если оно имеется), разделяя их точками. </w:t>
      </w:r>
    </w:p>
    <w:p w:rsidR="00EE3B19" w:rsidRPr="001133F6" w:rsidRDefault="00EE3B19" w:rsidP="00FC05D1">
      <w:pPr>
        <w:pStyle w:val="a3"/>
        <w:spacing w:line="276" w:lineRule="auto"/>
        <w:ind w:left="284" w:hanging="284"/>
        <w:jc w:val="both"/>
        <w:rPr>
          <w:i/>
          <w:sz w:val="35"/>
          <w:szCs w:val="35"/>
        </w:rPr>
      </w:pPr>
    </w:p>
    <w:p w:rsidR="00BB1FA8" w:rsidRPr="007A3764" w:rsidRDefault="00EE3B19" w:rsidP="00FC05D1">
      <w:pPr>
        <w:pStyle w:val="a3"/>
        <w:numPr>
          <w:ilvl w:val="0"/>
          <w:numId w:val="25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51A">
        <w:rPr>
          <w:rFonts w:ascii="Times New Roman" w:hAnsi="Times New Roman" w:cs="Times New Roman"/>
          <w:sz w:val="28"/>
          <w:szCs w:val="28"/>
        </w:rPr>
        <w:t>Любимова, З. В.</w:t>
      </w:r>
      <w:r w:rsidR="000B4A11">
        <w:rPr>
          <w:rFonts w:ascii="Times New Roman" w:hAnsi="Times New Roman" w:cs="Times New Roman"/>
          <w:sz w:val="28"/>
          <w:szCs w:val="28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</w:rPr>
        <w:t>Возрастная анатомия и физиология</w:t>
      </w:r>
      <w:r w:rsidR="00BD607E">
        <w:rPr>
          <w:rFonts w:ascii="Times New Roman" w:hAnsi="Times New Roman" w:cs="Times New Roman"/>
          <w:sz w:val="28"/>
          <w:szCs w:val="28"/>
        </w:rPr>
        <w:t xml:space="preserve"> :</w:t>
      </w:r>
      <w:r w:rsidRPr="0058151A">
        <w:rPr>
          <w:rFonts w:ascii="Times New Roman" w:hAnsi="Times New Roman" w:cs="Times New Roman"/>
          <w:sz w:val="28"/>
          <w:szCs w:val="28"/>
        </w:rPr>
        <w:t xml:space="preserve"> </w:t>
      </w:r>
      <w:r w:rsidR="00BD607E">
        <w:rPr>
          <w:rFonts w:ascii="Times New Roman" w:hAnsi="Times New Roman" w:cs="Times New Roman"/>
          <w:sz w:val="28"/>
          <w:szCs w:val="28"/>
        </w:rPr>
        <w:t>у</w:t>
      </w:r>
      <w:r w:rsidRPr="0058151A">
        <w:rPr>
          <w:rFonts w:ascii="Times New Roman" w:hAnsi="Times New Roman" w:cs="Times New Roman"/>
          <w:sz w:val="28"/>
          <w:szCs w:val="28"/>
        </w:rPr>
        <w:t>чебник. В 2 т. Т. 1. Организм человека, его регуляторные и интегративные системы / З. В. Любимова, А. А. Никитина. –</w:t>
      </w:r>
      <w:r w:rsidR="00B22056">
        <w:rPr>
          <w:rFonts w:ascii="Times New Roman" w:hAnsi="Times New Roman" w:cs="Times New Roman"/>
          <w:sz w:val="28"/>
          <w:szCs w:val="28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</w:rPr>
        <w:t>2-е изд., перераб. и доп. – Москва :</w:t>
      </w:r>
      <w:r w:rsidR="00B22056">
        <w:rPr>
          <w:rFonts w:ascii="Times New Roman" w:hAnsi="Times New Roman" w:cs="Times New Roman"/>
          <w:sz w:val="28"/>
          <w:szCs w:val="28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</w:rPr>
        <w:t>Юрайт, 2019. – 447 с.</w:t>
      </w:r>
      <w:r w:rsidR="00BB1FA8">
        <w:rPr>
          <w:rFonts w:ascii="Times New Roman" w:hAnsi="Times New Roman" w:cs="Times New Roman"/>
          <w:sz w:val="28"/>
          <w:szCs w:val="28"/>
        </w:rPr>
        <w:t xml:space="preserve"> – Текст : непосредственный. </w:t>
      </w:r>
    </w:p>
    <w:p w:rsidR="00FC05D1" w:rsidRDefault="00FC05D1" w:rsidP="00FC05D1">
      <w:pPr>
        <w:pStyle w:val="a3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C05D1" w:rsidRDefault="00FC05D1" w:rsidP="00FC05D1">
      <w:pPr>
        <w:pStyle w:val="a3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EE3B19" w:rsidRDefault="00EE3B19" w:rsidP="00FC05D1">
      <w:pPr>
        <w:pStyle w:val="a3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58151A">
        <w:rPr>
          <w:rFonts w:ascii="Times New Roman" w:hAnsi="Times New Roman" w:cs="Times New Roman"/>
          <w:sz w:val="28"/>
          <w:szCs w:val="28"/>
        </w:rPr>
        <w:lastRenderedPageBreak/>
        <w:t>или (электронный)</w:t>
      </w:r>
    </w:p>
    <w:p w:rsidR="00B22056" w:rsidRDefault="00B22056" w:rsidP="00EE3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3B19" w:rsidRDefault="00EE3B19" w:rsidP="00FC05D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8151A">
        <w:rPr>
          <w:rFonts w:ascii="Times New Roman" w:hAnsi="Times New Roman" w:cs="Times New Roman"/>
          <w:sz w:val="28"/>
          <w:szCs w:val="28"/>
        </w:rPr>
        <w:t>с сайта ЭБС Юрайт:</w:t>
      </w:r>
    </w:p>
    <w:p w:rsidR="00101E4B" w:rsidRDefault="00101E4B" w:rsidP="00FC05D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EE3B19" w:rsidRDefault="00EE3B19" w:rsidP="00FC05D1">
      <w:pPr>
        <w:pStyle w:val="a3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51A">
        <w:rPr>
          <w:rFonts w:ascii="Times New Roman" w:hAnsi="Times New Roman" w:cs="Times New Roman"/>
          <w:sz w:val="28"/>
          <w:szCs w:val="28"/>
        </w:rPr>
        <w:t>Любимова, З. В.</w:t>
      </w:r>
      <w:r w:rsidR="00101E4B">
        <w:rPr>
          <w:rFonts w:ascii="Times New Roman" w:hAnsi="Times New Roman" w:cs="Times New Roman"/>
          <w:sz w:val="28"/>
          <w:szCs w:val="28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</w:rPr>
        <w:t>Возрастная анатомия и физиология</w:t>
      </w:r>
      <w:r w:rsidR="00BD607E">
        <w:rPr>
          <w:rFonts w:ascii="Times New Roman" w:hAnsi="Times New Roman" w:cs="Times New Roman"/>
          <w:sz w:val="28"/>
          <w:szCs w:val="28"/>
        </w:rPr>
        <w:t xml:space="preserve"> : у</w:t>
      </w:r>
      <w:r w:rsidRPr="0058151A">
        <w:rPr>
          <w:rFonts w:ascii="Times New Roman" w:hAnsi="Times New Roman" w:cs="Times New Roman"/>
          <w:sz w:val="28"/>
          <w:szCs w:val="28"/>
        </w:rPr>
        <w:t>чебник. В 2 т. Т. 1. Организм человека, его регуляторные и интегративные системы / З. В. Любимова, А. А. Никитина. –</w:t>
      </w:r>
      <w:r w:rsidR="00B22056">
        <w:rPr>
          <w:rFonts w:ascii="Times New Roman" w:hAnsi="Times New Roman" w:cs="Times New Roman"/>
          <w:sz w:val="28"/>
          <w:szCs w:val="28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</w:rPr>
        <w:t>2-е изд., перераб. и доп. – Москва :</w:t>
      </w:r>
      <w:r w:rsidR="00B22056">
        <w:rPr>
          <w:rFonts w:ascii="Times New Roman" w:hAnsi="Times New Roman" w:cs="Times New Roman"/>
          <w:sz w:val="28"/>
          <w:szCs w:val="28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</w:rPr>
        <w:t xml:space="preserve">Юрайт, 2019. – 447 с. – ISBN 978-5-9916-2935-5. </w:t>
      </w:r>
      <w:r w:rsidR="00180C63" w:rsidRPr="00180C63">
        <w:rPr>
          <w:rFonts w:ascii="Times New Roman" w:hAnsi="Times New Roman" w:cs="Times New Roman"/>
          <w:sz w:val="28"/>
          <w:szCs w:val="28"/>
        </w:rPr>
        <w:t>— Текст : электронный</w:t>
      </w:r>
      <w:r w:rsidR="00180C63" w:rsidRPr="0058151A">
        <w:rPr>
          <w:rFonts w:ascii="Times New Roman" w:hAnsi="Times New Roman" w:cs="Times New Roman"/>
          <w:sz w:val="28"/>
          <w:szCs w:val="28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</w:rPr>
        <w:t>// ЭБС Юрайт : [сайт]. – URL: https://www.biblio-online.ru/bcode/425265 (дата обращения: 29.08.2019).</w:t>
      </w:r>
    </w:p>
    <w:p w:rsidR="00EE3B19" w:rsidRDefault="00EE3B19" w:rsidP="00FC05D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EE3B19" w:rsidRDefault="00EE3B19" w:rsidP="00FC05D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8151A">
        <w:rPr>
          <w:rFonts w:ascii="Times New Roman" w:hAnsi="Times New Roman" w:cs="Times New Roman"/>
          <w:sz w:val="28"/>
          <w:szCs w:val="28"/>
        </w:rPr>
        <w:t>с сайта ЭБС Лань:</w:t>
      </w:r>
    </w:p>
    <w:p w:rsidR="00EE3B19" w:rsidRDefault="00EE3B19" w:rsidP="00FC05D1">
      <w:pPr>
        <w:pStyle w:val="a3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51A">
        <w:rPr>
          <w:rFonts w:ascii="Times New Roman" w:hAnsi="Times New Roman" w:cs="Times New Roman"/>
          <w:sz w:val="28"/>
          <w:szCs w:val="28"/>
        </w:rPr>
        <w:t>Растениеводство</w:t>
      </w:r>
      <w:r w:rsidR="00B22056">
        <w:rPr>
          <w:rFonts w:ascii="Times New Roman" w:hAnsi="Times New Roman" w:cs="Times New Roman"/>
          <w:sz w:val="28"/>
          <w:szCs w:val="28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</w:rPr>
        <w:t>: лабораторно-практические занятия</w:t>
      </w:r>
      <w:r w:rsidR="00101E4B">
        <w:rPr>
          <w:rFonts w:ascii="Times New Roman" w:hAnsi="Times New Roman" w:cs="Times New Roman"/>
          <w:sz w:val="28"/>
          <w:szCs w:val="28"/>
        </w:rPr>
        <w:t xml:space="preserve"> :</w:t>
      </w:r>
      <w:r w:rsidRPr="0058151A">
        <w:rPr>
          <w:rFonts w:ascii="Times New Roman" w:hAnsi="Times New Roman" w:cs="Times New Roman"/>
          <w:sz w:val="28"/>
          <w:szCs w:val="28"/>
        </w:rPr>
        <w:t xml:space="preserve"> </w:t>
      </w:r>
      <w:r w:rsidR="00101E4B">
        <w:rPr>
          <w:rFonts w:ascii="Times New Roman" w:hAnsi="Times New Roman" w:cs="Times New Roman"/>
          <w:sz w:val="28"/>
          <w:szCs w:val="28"/>
        </w:rPr>
        <w:t>у</w:t>
      </w:r>
      <w:r w:rsidRPr="0058151A">
        <w:rPr>
          <w:rFonts w:ascii="Times New Roman" w:hAnsi="Times New Roman" w:cs="Times New Roman"/>
          <w:sz w:val="28"/>
          <w:szCs w:val="28"/>
        </w:rPr>
        <w:t xml:space="preserve">чебное пособие. [В 2 т.]. Т. 1. Зерновые культуры / А. К. Фурсова, Д. И. Фурсов, В. Н. Наумкин, Н. Д. Никулина. – Санкт-Петербург : Лань, 2013. – 432 с. – ISBN 978-5-8114-1521 -2 </w:t>
      </w:r>
      <w:r w:rsidR="00180C63" w:rsidRPr="00180C63">
        <w:rPr>
          <w:rFonts w:ascii="Times New Roman" w:hAnsi="Times New Roman" w:cs="Times New Roman"/>
          <w:sz w:val="28"/>
          <w:szCs w:val="28"/>
        </w:rPr>
        <w:t>— Текст : электронный</w:t>
      </w:r>
      <w:r w:rsidR="00180C63" w:rsidRPr="0058151A">
        <w:rPr>
          <w:rFonts w:ascii="Times New Roman" w:hAnsi="Times New Roman" w:cs="Times New Roman"/>
          <w:sz w:val="28"/>
          <w:szCs w:val="28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</w:rPr>
        <w:t>// ЭБС Лань : [сайт]. – URL: https://e.lanbook.com/book/32824 (дата обращения: 29.08.2019).</w:t>
      </w:r>
    </w:p>
    <w:p w:rsidR="00EE3B19" w:rsidRDefault="00EE3B19" w:rsidP="00EE3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B19" w:rsidRPr="00CE7415" w:rsidRDefault="00EE3B19" w:rsidP="00EE3B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5">
        <w:rPr>
          <w:rFonts w:ascii="Times New Roman" w:hAnsi="Times New Roman" w:cs="Times New Roman"/>
          <w:b/>
          <w:sz w:val="28"/>
          <w:szCs w:val="28"/>
        </w:rPr>
        <w:t>ОПИСАНИЕ ОТДЕЛЬНОЙ ЧАСТИ</w:t>
      </w:r>
    </w:p>
    <w:p w:rsidR="00BB1FA8" w:rsidRPr="007A3764" w:rsidRDefault="00EE3B19" w:rsidP="00FC05D1">
      <w:pPr>
        <w:pStyle w:val="a3"/>
        <w:numPr>
          <w:ilvl w:val="0"/>
          <w:numId w:val="26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33F6">
        <w:rPr>
          <w:rFonts w:ascii="Times New Roman" w:hAnsi="Times New Roman" w:cs="Times New Roman"/>
          <w:sz w:val="28"/>
          <w:szCs w:val="28"/>
        </w:rPr>
        <w:t>Малкова, Н. Н.</w:t>
      </w:r>
      <w:r w:rsidR="00B22056">
        <w:rPr>
          <w:rFonts w:ascii="Times New Roman" w:hAnsi="Times New Roman" w:cs="Times New Roman"/>
          <w:sz w:val="28"/>
          <w:szCs w:val="28"/>
        </w:rPr>
        <w:t xml:space="preserve"> </w:t>
      </w:r>
      <w:r w:rsidRPr="001133F6">
        <w:rPr>
          <w:rFonts w:ascii="Times New Roman" w:hAnsi="Times New Roman" w:cs="Times New Roman"/>
          <w:sz w:val="28"/>
          <w:szCs w:val="28"/>
        </w:rPr>
        <w:t>Биология с основами экологии. Тестовые задания. [В 2 ч.]. Ч. 1 / Н. Н. Малкова. – Благовещенск : Изд-во Дальневост. гос. аграр. ун-та, 2017. – 36 с.</w:t>
      </w:r>
      <w:r w:rsidR="00BB1FA8">
        <w:rPr>
          <w:rFonts w:ascii="Times New Roman" w:hAnsi="Times New Roman" w:cs="Times New Roman"/>
          <w:sz w:val="28"/>
          <w:szCs w:val="28"/>
        </w:rPr>
        <w:t xml:space="preserve"> – Текст : непосредственный. </w:t>
      </w:r>
    </w:p>
    <w:p w:rsidR="00EE3B19" w:rsidRDefault="00EE3B19" w:rsidP="00FC05D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E3B19" w:rsidRPr="00CE7415" w:rsidRDefault="00EE3B19" w:rsidP="00EE3B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5">
        <w:rPr>
          <w:rFonts w:ascii="Times New Roman" w:hAnsi="Times New Roman" w:cs="Times New Roman"/>
          <w:b/>
          <w:sz w:val="28"/>
          <w:szCs w:val="28"/>
        </w:rPr>
        <w:t>ОПИСАНИЕ СБОРНИКОВ</w:t>
      </w:r>
      <w:r w:rsidR="000679B5" w:rsidRPr="00CE7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415">
        <w:rPr>
          <w:rFonts w:ascii="Times New Roman" w:hAnsi="Times New Roman" w:cs="Times New Roman"/>
          <w:b/>
          <w:sz w:val="28"/>
          <w:szCs w:val="28"/>
        </w:rPr>
        <w:t xml:space="preserve">НАУЧНЫХ ТРУДОВ, </w:t>
      </w:r>
    </w:p>
    <w:p w:rsidR="00EE3B19" w:rsidRPr="00CE7415" w:rsidRDefault="00EE3B19" w:rsidP="00EE3B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5">
        <w:rPr>
          <w:rFonts w:ascii="Times New Roman" w:hAnsi="Times New Roman" w:cs="Times New Roman"/>
          <w:b/>
          <w:sz w:val="28"/>
          <w:szCs w:val="28"/>
        </w:rPr>
        <w:t>МАТЕРИАЛОВ КОНФЕРЕНЦИЙ</w:t>
      </w:r>
    </w:p>
    <w:p w:rsidR="00BB1FA8" w:rsidRPr="007A3764" w:rsidRDefault="00EE3B19" w:rsidP="00FC05D1">
      <w:pPr>
        <w:pStyle w:val="a3"/>
        <w:numPr>
          <w:ilvl w:val="0"/>
          <w:numId w:val="27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33F6">
        <w:rPr>
          <w:rFonts w:ascii="Times New Roman" w:hAnsi="Times New Roman" w:cs="Times New Roman"/>
          <w:sz w:val="28"/>
          <w:szCs w:val="28"/>
        </w:rPr>
        <w:t>Инновации в пищевой промышленности</w:t>
      </w:r>
      <w:r w:rsidR="00B22056">
        <w:rPr>
          <w:rFonts w:ascii="Times New Roman" w:hAnsi="Times New Roman" w:cs="Times New Roman"/>
          <w:sz w:val="28"/>
          <w:szCs w:val="28"/>
        </w:rPr>
        <w:t xml:space="preserve"> </w:t>
      </w:r>
      <w:r w:rsidRPr="001133F6">
        <w:rPr>
          <w:rFonts w:ascii="Times New Roman" w:hAnsi="Times New Roman" w:cs="Times New Roman"/>
          <w:sz w:val="28"/>
          <w:szCs w:val="28"/>
        </w:rPr>
        <w:t xml:space="preserve">: образование, наука, производство : материалы 3-й Всерос. науч.-практ. конф. (Благовещенск, 20 февраля 2018 г.). – Благовещенск : Изд-во Дальневосточного ГАУ, 2018. – 235 с. </w:t>
      </w:r>
      <w:r w:rsidR="00BB1FA8">
        <w:rPr>
          <w:rFonts w:ascii="Times New Roman" w:hAnsi="Times New Roman" w:cs="Times New Roman"/>
          <w:sz w:val="28"/>
          <w:szCs w:val="28"/>
        </w:rPr>
        <w:t xml:space="preserve">– Текст : непосредственный. </w:t>
      </w:r>
    </w:p>
    <w:p w:rsidR="00BB1FA8" w:rsidRPr="007A3764" w:rsidRDefault="00EE3B19" w:rsidP="00FC05D1">
      <w:pPr>
        <w:pStyle w:val="a3"/>
        <w:numPr>
          <w:ilvl w:val="0"/>
          <w:numId w:val="27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33F6">
        <w:rPr>
          <w:rFonts w:ascii="Times New Roman" w:hAnsi="Times New Roman" w:cs="Times New Roman"/>
          <w:sz w:val="28"/>
          <w:szCs w:val="28"/>
        </w:rPr>
        <w:t>Проблемы зоотехнии, ветеринарии и биологии животных на Дальнем Востоке. Сб. науч. тр. Вып. 25 / отв. ред. В. А. Гогулов. – Благовещенск : Изд-во Дальневост. гос. аграр. ун-та, 2018. – 129 с.</w:t>
      </w:r>
      <w:r w:rsidR="00BB1FA8">
        <w:rPr>
          <w:rFonts w:ascii="Times New Roman" w:hAnsi="Times New Roman" w:cs="Times New Roman"/>
          <w:sz w:val="28"/>
          <w:szCs w:val="28"/>
        </w:rPr>
        <w:t xml:space="preserve"> – Текст : непосредственный. </w:t>
      </w:r>
    </w:p>
    <w:p w:rsidR="00EE3B19" w:rsidRDefault="00EE3B19" w:rsidP="00EE3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B19" w:rsidRPr="00CE7415" w:rsidRDefault="00EE3B19" w:rsidP="00EE3B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5">
        <w:rPr>
          <w:rFonts w:ascii="Times New Roman" w:hAnsi="Times New Roman" w:cs="Times New Roman"/>
          <w:b/>
          <w:sz w:val="28"/>
          <w:szCs w:val="28"/>
        </w:rPr>
        <w:t>ОПИСАНИЕ ЗАКОНОДАТЕЛЬНЫХ МАТЕРИАЛОВ</w:t>
      </w:r>
    </w:p>
    <w:p w:rsidR="00EE3B19" w:rsidRPr="001133F6" w:rsidRDefault="00EE3B19" w:rsidP="00FC05D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3F6">
        <w:rPr>
          <w:rFonts w:ascii="Times New Roman" w:hAnsi="Times New Roman" w:cs="Times New Roman"/>
          <w:i/>
          <w:sz w:val="28"/>
          <w:szCs w:val="28"/>
        </w:rPr>
        <w:t xml:space="preserve">При включении в список литературы законодательных материалов (законы РФ, постановления Правительства, кодексы и т.д.), стандартов, нормативно-технической документации (ГОСТы, СНиПы, СанПиНы, ЕНиРы, ТЕРы и т.д.) необходимо проверить их статус (действующий). </w:t>
      </w:r>
    </w:p>
    <w:p w:rsidR="00EE3B19" w:rsidRDefault="00EE3B19" w:rsidP="00FC05D1">
      <w:pPr>
        <w:pStyle w:val="a3"/>
        <w:spacing w:line="276" w:lineRule="auto"/>
        <w:ind w:left="284" w:hanging="284"/>
        <w:jc w:val="both"/>
        <w:rPr>
          <w:sz w:val="35"/>
          <w:szCs w:val="35"/>
        </w:rPr>
      </w:pPr>
    </w:p>
    <w:p w:rsidR="00BB1FA8" w:rsidRPr="007A3764" w:rsidRDefault="00EE3B19" w:rsidP="00FC05D1">
      <w:pPr>
        <w:pStyle w:val="a3"/>
        <w:numPr>
          <w:ilvl w:val="0"/>
          <w:numId w:val="28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33F6">
        <w:rPr>
          <w:rFonts w:ascii="Times New Roman" w:hAnsi="Times New Roman" w:cs="Times New Roman"/>
          <w:sz w:val="28"/>
          <w:szCs w:val="28"/>
        </w:rPr>
        <w:t>Земельный кодекс Российской Федерации</w:t>
      </w:r>
      <w:r w:rsidR="00B22056">
        <w:rPr>
          <w:rFonts w:ascii="Times New Roman" w:hAnsi="Times New Roman" w:cs="Times New Roman"/>
          <w:sz w:val="28"/>
          <w:szCs w:val="28"/>
        </w:rPr>
        <w:t xml:space="preserve"> </w:t>
      </w:r>
      <w:r w:rsidRPr="001133F6">
        <w:rPr>
          <w:rFonts w:ascii="Times New Roman" w:hAnsi="Times New Roman" w:cs="Times New Roman"/>
          <w:sz w:val="28"/>
          <w:szCs w:val="28"/>
        </w:rPr>
        <w:t>: Фе</w:t>
      </w:r>
      <w:r>
        <w:rPr>
          <w:rFonts w:ascii="Times New Roman" w:hAnsi="Times New Roman" w:cs="Times New Roman"/>
          <w:sz w:val="28"/>
          <w:szCs w:val="28"/>
        </w:rPr>
        <w:t>деральный закон от 25.10.2001 №</w:t>
      </w:r>
      <w:r w:rsidRPr="001133F6">
        <w:rPr>
          <w:rFonts w:ascii="Times New Roman" w:hAnsi="Times New Roman" w:cs="Times New Roman"/>
          <w:sz w:val="28"/>
          <w:szCs w:val="28"/>
        </w:rPr>
        <w:t xml:space="preserve"> 136-ФЗ (ред. от 02.08.2019)</w:t>
      </w:r>
      <w:r w:rsidR="00FB28D0">
        <w:rPr>
          <w:rFonts w:ascii="Times New Roman" w:hAnsi="Times New Roman" w:cs="Times New Roman"/>
          <w:sz w:val="28"/>
          <w:szCs w:val="28"/>
        </w:rPr>
        <w:t>.</w:t>
      </w:r>
      <w:r w:rsidR="00FB28D0" w:rsidRPr="00FB28D0">
        <w:rPr>
          <w:rFonts w:ascii="Times New Roman" w:hAnsi="Times New Roman" w:cs="Times New Roman"/>
          <w:sz w:val="28"/>
          <w:szCs w:val="28"/>
        </w:rPr>
        <w:t xml:space="preserve"> </w:t>
      </w:r>
      <w:r w:rsidR="00FB28D0">
        <w:rPr>
          <w:rFonts w:ascii="Times New Roman" w:hAnsi="Times New Roman" w:cs="Times New Roman"/>
          <w:sz w:val="28"/>
          <w:szCs w:val="28"/>
        </w:rPr>
        <w:t xml:space="preserve">– Текст : непосредственный </w:t>
      </w:r>
      <w:r w:rsidRPr="001133F6">
        <w:rPr>
          <w:rFonts w:ascii="Times New Roman" w:hAnsi="Times New Roman" w:cs="Times New Roman"/>
          <w:sz w:val="28"/>
          <w:szCs w:val="28"/>
        </w:rPr>
        <w:t>// Собрание законодательства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Федерации. – 2001. – №</w:t>
      </w:r>
      <w:r w:rsidRPr="001133F6">
        <w:rPr>
          <w:rFonts w:ascii="Times New Roman" w:hAnsi="Times New Roman" w:cs="Times New Roman"/>
          <w:sz w:val="28"/>
          <w:szCs w:val="28"/>
        </w:rPr>
        <w:t xml:space="preserve"> 44. – ст. 4147, 1448</w:t>
      </w:r>
      <w:r w:rsidR="00B22056">
        <w:rPr>
          <w:rFonts w:ascii="Times New Roman" w:hAnsi="Times New Roman" w:cs="Times New Roman"/>
          <w:sz w:val="28"/>
          <w:szCs w:val="28"/>
        </w:rPr>
        <w:t>.</w:t>
      </w:r>
      <w:r w:rsidR="00BB1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B19" w:rsidRDefault="00EE3B19" w:rsidP="00EE3B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или (электронный)</w:t>
      </w:r>
    </w:p>
    <w:p w:rsidR="00EE3B19" w:rsidRPr="001133F6" w:rsidRDefault="00EE3B19" w:rsidP="00EE3B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3B19" w:rsidRPr="009D5031" w:rsidRDefault="00EE3B19" w:rsidP="00FC05D1">
      <w:pPr>
        <w:pStyle w:val="a3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031">
        <w:rPr>
          <w:rFonts w:ascii="Times New Roman" w:hAnsi="Times New Roman" w:cs="Times New Roman"/>
          <w:sz w:val="28"/>
          <w:szCs w:val="28"/>
          <w:lang w:eastAsia="ru-RU"/>
        </w:rPr>
        <w:t>Земельный кодекс Российской Федерации</w:t>
      </w:r>
      <w:r w:rsidR="00B22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5031">
        <w:rPr>
          <w:rFonts w:ascii="Times New Roman" w:hAnsi="Times New Roman" w:cs="Times New Roman"/>
          <w:sz w:val="28"/>
          <w:szCs w:val="28"/>
          <w:lang w:eastAsia="ru-RU"/>
        </w:rPr>
        <w:t>: Феде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ральный закон от 25.10.2001 №</w:t>
      </w:r>
      <w:r w:rsidRPr="009D5031">
        <w:rPr>
          <w:rFonts w:ascii="Times New Roman" w:hAnsi="Times New Roman" w:cs="Times New Roman"/>
          <w:sz w:val="28"/>
          <w:szCs w:val="28"/>
          <w:lang w:eastAsia="ru-RU"/>
        </w:rPr>
        <w:t>136-ФЗ (ред. от 02.08.2019)</w:t>
      </w:r>
      <w:r w:rsidR="00180C63" w:rsidRPr="00180C63">
        <w:rPr>
          <w:rFonts w:ascii="Times New Roman" w:hAnsi="Times New Roman" w:cs="Times New Roman"/>
          <w:sz w:val="28"/>
          <w:szCs w:val="28"/>
        </w:rPr>
        <w:t xml:space="preserve"> — Текст : электронный</w:t>
      </w:r>
      <w:r w:rsidRPr="009D5031">
        <w:rPr>
          <w:rFonts w:ascii="Times New Roman" w:hAnsi="Times New Roman" w:cs="Times New Roman"/>
          <w:sz w:val="28"/>
          <w:szCs w:val="28"/>
          <w:lang w:eastAsia="ru-RU"/>
        </w:rPr>
        <w:t xml:space="preserve"> // Консультант Плюс : [сайт]. – URL: ttp://www.consultant.ru/document/Cons_doc_LAW_33773/ (дата обращения: 28.09.2019).</w:t>
      </w:r>
    </w:p>
    <w:p w:rsidR="00EE3B19" w:rsidRPr="009D5031" w:rsidRDefault="00EE3B19" w:rsidP="00FC05D1">
      <w:pPr>
        <w:pStyle w:val="a3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031">
        <w:rPr>
          <w:rFonts w:ascii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E844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5031">
        <w:rPr>
          <w:rFonts w:ascii="Times New Roman" w:hAnsi="Times New Roman" w:cs="Times New Roman"/>
          <w:sz w:val="28"/>
          <w:szCs w:val="28"/>
          <w:lang w:eastAsia="ru-RU"/>
        </w:rPr>
        <w:t>: Фе</w:t>
      </w:r>
      <w:r>
        <w:rPr>
          <w:rFonts w:ascii="Times New Roman" w:hAnsi="Times New Roman" w:cs="Times New Roman"/>
          <w:sz w:val="28"/>
          <w:szCs w:val="28"/>
          <w:lang w:eastAsia="ru-RU"/>
        </w:rPr>
        <w:t>деральный закон от 29.12.2012 №</w:t>
      </w:r>
      <w:r w:rsidRPr="009D5031">
        <w:rPr>
          <w:rFonts w:ascii="Times New Roman" w:hAnsi="Times New Roman" w:cs="Times New Roman"/>
          <w:sz w:val="28"/>
          <w:szCs w:val="28"/>
          <w:lang w:eastAsia="ru-RU"/>
        </w:rPr>
        <w:t xml:space="preserve"> 27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3-ФЗ : с изм. на 26 июля 2019 </w:t>
      </w:r>
      <w:r w:rsidRPr="009D50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0C63" w:rsidRPr="00180C63">
        <w:rPr>
          <w:rFonts w:ascii="Times New Roman" w:hAnsi="Times New Roman" w:cs="Times New Roman"/>
          <w:sz w:val="28"/>
          <w:szCs w:val="28"/>
        </w:rPr>
        <w:t>— Текст : электронный</w:t>
      </w:r>
      <w:r w:rsidR="00180C63" w:rsidRPr="009D50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5031">
        <w:rPr>
          <w:rFonts w:ascii="Times New Roman" w:hAnsi="Times New Roman" w:cs="Times New Roman"/>
          <w:sz w:val="28"/>
          <w:szCs w:val="28"/>
          <w:lang w:eastAsia="ru-RU"/>
        </w:rPr>
        <w:t>// Техэксперт : [сайт]. – URL: http://docs.cntd.ru/document/zakon-rf-ob-obrazovanii-v-rossijskoj-federacii (дата обращения: 28.09.2019).</w:t>
      </w:r>
    </w:p>
    <w:p w:rsidR="00EE3B19" w:rsidRDefault="00EE3B19" w:rsidP="00FC05D1">
      <w:pPr>
        <w:pStyle w:val="a3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5031">
        <w:rPr>
          <w:rFonts w:ascii="Times New Roman" w:hAnsi="Times New Roman" w:cs="Times New Roman"/>
          <w:sz w:val="28"/>
          <w:szCs w:val="28"/>
          <w:lang w:eastAsia="ru-RU"/>
        </w:rPr>
        <w:t>О противопожарном режиме (вместе с «Правилами противопожарного режима в Российской Федерации»)</w:t>
      </w:r>
      <w:r w:rsidR="00E844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5031">
        <w:rPr>
          <w:rFonts w:ascii="Times New Roman" w:hAnsi="Times New Roman" w:cs="Times New Roman"/>
          <w:sz w:val="28"/>
          <w:szCs w:val="28"/>
          <w:lang w:eastAsia="ru-RU"/>
        </w:rPr>
        <w:t>: Постановление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равительства РФ от 25.04.2012 №390 </w:t>
      </w:r>
      <w:r w:rsidR="00180C63" w:rsidRPr="00180C63">
        <w:rPr>
          <w:rFonts w:ascii="Times New Roman" w:hAnsi="Times New Roman" w:cs="Times New Roman"/>
          <w:sz w:val="28"/>
          <w:szCs w:val="28"/>
        </w:rPr>
        <w:t>— Текст : электронный</w:t>
      </w:r>
      <w:r w:rsidR="00180C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//</w:t>
      </w:r>
      <w:r w:rsidR="00E844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Техэксперт</w:t>
      </w:r>
      <w:r w:rsidR="00E844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5031">
        <w:rPr>
          <w:rFonts w:ascii="Times New Roman" w:hAnsi="Times New Roman" w:cs="Times New Roman"/>
          <w:sz w:val="28"/>
          <w:szCs w:val="28"/>
          <w:lang w:eastAsia="ru-RU"/>
        </w:rPr>
        <w:t>: [сайт]. – URL: http://docs.cntd.ru/document/902344800 (дата обращения: 10.06.2019).</w:t>
      </w:r>
    </w:p>
    <w:p w:rsidR="00EE3B19" w:rsidRPr="009D5031" w:rsidRDefault="00EE3B19" w:rsidP="00FC05D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E3B19" w:rsidRDefault="00EE3B19" w:rsidP="00EE3B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5">
        <w:rPr>
          <w:rFonts w:ascii="Times New Roman" w:hAnsi="Times New Roman" w:cs="Times New Roman"/>
          <w:b/>
          <w:sz w:val="28"/>
          <w:szCs w:val="28"/>
        </w:rPr>
        <w:t>ОПИСАНИЕ СТАНДАРТОВ, НОРМАТИВНО-ТЕХНИЧЕСКОЙ ДОКУМЕНТАЦИИ</w:t>
      </w:r>
    </w:p>
    <w:p w:rsidR="008A699D" w:rsidRPr="00CE7415" w:rsidRDefault="008A699D" w:rsidP="00EE3B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B19" w:rsidRPr="009D5031" w:rsidRDefault="00EE3B19" w:rsidP="00FC05D1">
      <w:pPr>
        <w:pStyle w:val="a3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5031">
        <w:rPr>
          <w:rFonts w:ascii="Times New Roman" w:hAnsi="Times New Roman" w:cs="Times New Roman"/>
          <w:sz w:val="28"/>
          <w:szCs w:val="28"/>
        </w:rPr>
        <w:t>СанПиН 2.2.1/2.1.1.1278-03. Гигиенические требования к естественному, искусственному и совмещенному освещению жилых и общественных здан</w:t>
      </w:r>
      <w:r>
        <w:rPr>
          <w:rFonts w:ascii="Times New Roman" w:hAnsi="Times New Roman" w:cs="Times New Roman"/>
          <w:sz w:val="28"/>
          <w:szCs w:val="28"/>
        </w:rPr>
        <w:t>ий : с изм. от 15 марта 2010 г.</w:t>
      </w:r>
      <w:r w:rsidR="00E844A2">
        <w:rPr>
          <w:rFonts w:ascii="Times New Roman" w:hAnsi="Times New Roman" w:cs="Times New Roman"/>
          <w:sz w:val="28"/>
          <w:szCs w:val="28"/>
        </w:rPr>
        <w:t xml:space="preserve"> </w:t>
      </w:r>
      <w:r w:rsidR="00BD607E" w:rsidRPr="00180C63">
        <w:rPr>
          <w:rFonts w:ascii="Times New Roman" w:hAnsi="Times New Roman" w:cs="Times New Roman"/>
          <w:sz w:val="28"/>
          <w:szCs w:val="28"/>
        </w:rPr>
        <w:t>— Текст : электронный</w:t>
      </w:r>
      <w:r w:rsidR="00BD6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Меганорм</w:t>
      </w:r>
      <w:r w:rsidR="00E844A2">
        <w:rPr>
          <w:rFonts w:ascii="Times New Roman" w:hAnsi="Times New Roman" w:cs="Times New Roman"/>
          <w:sz w:val="28"/>
          <w:szCs w:val="28"/>
        </w:rPr>
        <w:t xml:space="preserve"> </w:t>
      </w:r>
      <w:r w:rsidRPr="009D5031">
        <w:rPr>
          <w:rFonts w:ascii="Times New Roman" w:hAnsi="Times New Roman" w:cs="Times New Roman"/>
          <w:sz w:val="28"/>
          <w:szCs w:val="28"/>
        </w:rPr>
        <w:t>: [сайт]. – URL: https://meganorm.ru/Data2/1/4294844/4294844923.htm (дата обращения: 28.08.2019).</w:t>
      </w:r>
    </w:p>
    <w:p w:rsidR="00EE3B19" w:rsidRDefault="00EE3B19" w:rsidP="00EE3B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3B19" w:rsidRDefault="00EE3B19" w:rsidP="00CE74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5">
        <w:rPr>
          <w:rFonts w:ascii="Times New Roman" w:hAnsi="Times New Roman" w:cs="Times New Roman"/>
          <w:b/>
          <w:sz w:val="28"/>
          <w:szCs w:val="28"/>
        </w:rPr>
        <w:t>СТАТЬЯ ИЗ СБОРНИКА НАУЧНЫХ ТРУДОВ</w:t>
      </w:r>
    </w:p>
    <w:p w:rsidR="008A699D" w:rsidRPr="00CE7415" w:rsidRDefault="008A699D" w:rsidP="00CE74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A8" w:rsidRPr="007A3764" w:rsidRDefault="00EE3B19" w:rsidP="00FC05D1">
      <w:pPr>
        <w:pStyle w:val="a3"/>
        <w:numPr>
          <w:ilvl w:val="0"/>
          <w:numId w:val="29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5031">
        <w:rPr>
          <w:rFonts w:ascii="Times New Roman" w:hAnsi="Times New Roman" w:cs="Times New Roman"/>
          <w:sz w:val="28"/>
          <w:szCs w:val="28"/>
          <w:lang w:eastAsia="ru-RU"/>
        </w:rPr>
        <w:t>Использование дигидрокверцетина в рационе коров в период раздоя / Р. Л. Шарвадзе, Е. М. Гайдукова, О. А. Зеленко, Ю. А. Марчук</w:t>
      </w:r>
      <w:r w:rsidR="00B069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06979">
        <w:rPr>
          <w:rFonts w:ascii="Times New Roman" w:hAnsi="Times New Roman" w:cs="Times New Roman"/>
          <w:sz w:val="28"/>
          <w:szCs w:val="28"/>
        </w:rPr>
        <w:t xml:space="preserve">– Текст : непосредственный </w:t>
      </w:r>
      <w:r w:rsidRPr="009D5031">
        <w:rPr>
          <w:rFonts w:ascii="Times New Roman" w:hAnsi="Times New Roman" w:cs="Times New Roman"/>
          <w:sz w:val="28"/>
          <w:szCs w:val="28"/>
          <w:lang w:eastAsia="ru-RU"/>
        </w:rPr>
        <w:t>// Проблемы зоотехнии, ветеринарии и биологии животных на Дальнем Востоке : сб. науч. тр. – Благовещенск : Изд-во Дальневосточного ГАУ, 2018. – Вып. 25. – С. 108-115.</w:t>
      </w:r>
      <w:r w:rsidR="00BB1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3B19" w:rsidRPr="009D5031" w:rsidRDefault="00EE3B19" w:rsidP="00EE3B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B19" w:rsidRDefault="00EE3B19" w:rsidP="00CE74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5">
        <w:rPr>
          <w:rFonts w:ascii="Times New Roman" w:hAnsi="Times New Roman" w:cs="Times New Roman"/>
          <w:b/>
          <w:sz w:val="28"/>
          <w:szCs w:val="28"/>
        </w:rPr>
        <w:t>СТАТЬЯ ИЗ ЖУРНАЛА</w:t>
      </w:r>
    </w:p>
    <w:p w:rsidR="008A699D" w:rsidRPr="00CE7415" w:rsidRDefault="008A699D" w:rsidP="00CE74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FC" w:rsidRPr="007A3764" w:rsidRDefault="008E77FC" w:rsidP="00FC05D1">
      <w:pPr>
        <w:pStyle w:val="a3"/>
        <w:numPr>
          <w:ilvl w:val="0"/>
          <w:numId w:val="30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5031">
        <w:rPr>
          <w:rFonts w:ascii="Times New Roman" w:hAnsi="Times New Roman" w:cs="Times New Roman"/>
          <w:sz w:val="28"/>
          <w:szCs w:val="28"/>
          <w:lang w:eastAsia="ru-RU"/>
        </w:rPr>
        <w:t>Козлова, И. 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5031">
        <w:rPr>
          <w:rFonts w:ascii="Times New Roman" w:hAnsi="Times New Roman" w:cs="Times New Roman"/>
          <w:sz w:val="28"/>
          <w:szCs w:val="28"/>
          <w:lang w:eastAsia="ru-RU"/>
        </w:rPr>
        <w:t>Тенденции формирования промышленного сортимента земляники в Российской Федерации / И. И. Козлова</w:t>
      </w:r>
      <w:r w:rsidR="00B069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D50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6979">
        <w:rPr>
          <w:rFonts w:ascii="Times New Roman" w:hAnsi="Times New Roman" w:cs="Times New Roman"/>
          <w:sz w:val="28"/>
          <w:szCs w:val="28"/>
        </w:rPr>
        <w:t xml:space="preserve">– Текст : непосредственный </w:t>
      </w:r>
      <w:r w:rsidRPr="009D5031">
        <w:rPr>
          <w:rFonts w:ascii="Times New Roman" w:hAnsi="Times New Roman" w:cs="Times New Roman"/>
          <w:sz w:val="28"/>
          <w:szCs w:val="28"/>
          <w:lang w:eastAsia="ru-RU"/>
        </w:rPr>
        <w:t>// Садоводств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 и виноградарство. – 2019. – №</w:t>
      </w:r>
      <w:r w:rsidRPr="009D5031">
        <w:rPr>
          <w:rFonts w:ascii="Times New Roman" w:hAnsi="Times New Roman" w:cs="Times New Roman"/>
          <w:sz w:val="28"/>
          <w:szCs w:val="28"/>
          <w:lang w:eastAsia="ru-RU"/>
        </w:rPr>
        <w:t xml:space="preserve"> 2. – С. 25-32.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1FA8" w:rsidRPr="007A3764" w:rsidRDefault="00EE3B19" w:rsidP="00FC05D1">
      <w:pPr>
        <w:pStyle w:val="a3"/>
        <w:numPr>
          <w:ilvl w:val="0"/>
          <w:numId w:val="30"/>
        </w:numPr>
        <w:spacing w:line="276" w:lineRule="auto"/>
        <w:ind w:left="284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5031">
        <w:rPr>
          <w:rFonts w:ascii="Times New Roman" w:hAnsi="Times New Roman" w:cs="Times New Roman"/>
          <w:sz w:val="28"/>
          <w:szCs w:val="28"/>
          <w:lang w:eastAsia="ru-RU"/>
        </w:rPr>
        <w:t>Тихомиров, А. И.</w:t>
      </w:r>
      <w:r w:rsidR="00CE7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5031">
        <w:rPr>
          <w:rFonts w:ascii="Times New Roman" w:hAnsi="Times New Roman" w:cs="Times New Roman"/>
          <w:sz w:val="28"/>
          <w:szCs w:val="28"/>
          <w:lang w:eastAsia="ru-RU"/>
        </w:rPr>
        <w:t>Эффективность государственной поддержки племенного животноводства / А. И. Тихомиров, Т. Е. Маринченко</w:t>
      </w:r>
      <w:r w:rsidR="00B069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D50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6979">
        <w:rPr>
          <w:rFonts w:ascii="Times New Roman" w:hAnsi="Times New Roman" w:cs="Times New Roman"/>
          <w:sz w:val="28"/>
          <w:szCs w:val="28"/>
        </w:rPr>
        <w:t xml:space="preserve">– Текст : непосредственный </w:t>
      </w:r>
      <w:r w:rsidRPr="009D5031">
        <w:rPr>
          <w:rFonts w:ascii="Times New Roman" w:hAnsi="Times New Roman" w:cs="Times New Roman"/>
          <w:sz w:val="28"/>
          <w:szCs w:val="28"/>
          <w:lang w:eastAsia="ru-RU"/>
        </w:rPr>
        <w:t>// Техника и оборудование для села. – 2019. – №7. – С. 39-42.</w:t>
      </w:r>
      <w:r w:rsidR="00BB1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5863" w:rsidRDefault="00385863" w:rsidP="00EE3B1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C05D1" w:rsidRDefault="00FC05D1" w:rsidP="00EE3B1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C05D1" w:rsidRDefault="00FC05D1" w:rsidP="00EE3B1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E3B19" w:rsidRDefault="00EE3B19" w:rsidP="00EE3B1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75BE3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или (электронный)</w:t>
      </w:r>
      <w:r w:rsidR="0038586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385863" w:rsidRPr="00F75BE3" w:rsidRDefault="00385863" w:rsidP="00EE3B1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E3B19" w:rsidRPr="00F75BE3" w:rsidRDefault="00EE3B19" w:rsidP="00FC05D1">
      <w:pPr>
        <w:pStyle w:val="a3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5BE3">
        <w:rPr>
          <w:rFonts w:ascii="Times New Roman" w:hAnsi="Times New Roman" w:cs="Times New Roman"/>
          <w:sz w:val="28"/>
          <w:szCs w:val="28"/>
        </w:rPr>
        <w:t>Выбор оптимальных технологических линий по подготовке кормовых материалов к длительному хранению</w:t>
      </w:r>
      <w:r w:rsidR="00E844A2">
        <w:rPr>
          <w:rFonts w:ascii="Times New Roman" w:hAnsi="Times New Roman" w:cs="Times New Roman"/>
          <w:sz w:val="28"/>
          <w:szCs w:val="28"/>
        </w:rPr>
        <w:t xml:space="preserve"> </w:t>
      </w:r>
      <w:r w:rsidRPr="00F75BE3">
        <w:rPr>
          <w:rFonts w:ascii="Times New Roman" w:hAnsi="Times New Roman" w:cs="Times New Roman"/>
          <w:sz w:val="28"/>
          <w:szCs w:val="28"/>
        </w:rPr>
        <w:t>/ С. В. Щитов, Ю. Р. Самарина, К. Б. Постовитенко, Е. С. Князе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FB28D0">
        <w:rPr>
          <w:rFonts w:ascii="Times New Roman" w:hAnsi="Times New Roman" w:cs="Times New Roman"/>
          <w:sz w:val="28"/>
          <w:szCs w:val="28"/>
        </w:rPr>
        <w:t xml:space="preserve">. </w:t>
      </w:r>
      <w:r w:rsidR="00FB28D0" w:rsidRPr="00180C63">
        <w:rPr>
          <w:rFonts w:ascii="Times New Roman" w:hAnsi="Times New Roman" w:cs="Times New Roman"/>
          <w:sz w:val="28"/>
          <w:szCs w:val="28"/>
        </w:rPr>
        <w:t>— Текст : электронный</w:t>
      </w:r>
      <w:r w:rsidR="00FB28D0" w:rsidRPr="00F75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АгроЭкоИнфо. – 2018. ‒ №</w:t>
      </w:r>
      <w:r w:rsidRPr="00F75BE3">
        <w:rPr>
          <w:rFonts w:ascii="Times New Roman" w:hAnsi="Times New Roman" w:cs="Times New Roman"/>
          <w:sz w:val="28"/>
          <w:szCs w:val="28"/>
        </w:rPr>
        <w:t>4.</w:t>
      </w:r>
      <w:r w:rsidR="00FB28D0">
        <w:rPr>
          <w:rFonts w:ascii="Times New Roman" w:hAnsi="Times New Roman" w:cs="Times New Roman"/>
          <w:sz w:val="28"/>
          <w:szCs w:val="28"/>
        </w:rPr>
        <w:t xml:space="preserve"> </w:t>
      </w:r>
      <w:r w:rsidRPr="00F75BE3">
        <w:rPr>
          <w:rFonts w:ascii="Times New Roman" w:hAnsi="Times New Roman" w:cs="Times New Roman"/>
          <w:sz w:val="28"/>
          <w:szCs w:val="28"/>
        </w:rPr>
        <w:t>–</w:t>
      </w:r>
      <w:r w:rsidR="00BD607E">
        <w:rPr>
          <w:rFonts w:ascii="Times New Roman" w:hAnsi="Times New Roman" w:cs="Times New Roman"/>
          <w:sz w:val="28"/>
          <w:szCs w:val="28"/>
        </w:rPr>
        <w:t xml:space="preserve"> </w:t>
      </w:r>
      <w:r w:rsidRPr="00F75BE3">
        <w:rPr>
          <w:rFonts w:ascii="Times New Roman" w:hAnsi="Times New Roman" w:cs="Times New Roman"/>
          <w:sz w:val="28"/>
          <w:szCs w:val="28"/>
        </w:rPr>
        <w:t>URL: http://agroecoinfo.narod.ru/journal/STATYI/2018/4/st_407.doc (дата обращения: 29.08.2019).</w:t>
      </w:r>
    </w:p>
    <w:p w:rsidR="00EE3B19" w:rsidRPr="00F75BE3" w:rsidRDefault="00EE3B19" w:rsidP="00EE3B19">
      <w:pPr>
        <w:pStyle w:val="a3"/>
        <w:ind w:left="804"/>
        <w:jc w:val="both"/>
        <w:rPr>
          <w:rFonts w:ascii="Times New Roman" w:hAnsi="Times New Roman" w:cs="Times New Roman"/>
          <w:sz w:val="28"/>
          <w:szCs w:val="28"/>
        </w:rPr>
      </w:pPr>
    </w:p>
    <w:p w:rsidR="00EE3B19" w:rsidRPr="00CE7415" w:rsidRDefault="00EE3B19" w:rsidP="00EE3B19">
      <w:pPr>
        <w:pStyle w:val="a3"/>
        <w:ind w:left="8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5">
        <w:rPr>
          <w:rFonts w:ascii="Times New Roman" w:hAnsi="Times New Roman" w:cs="Times New Roman"/>
          <w:b/>
          <w:sz w:val="28"/>
          <w:szCs w:val="28"/>
        </w:rPr>
        <w:t>ОПИСАНИЕ САЙТОВ В СЕТИ «ИНТЕРНЕТ»</w:t>
      </w:r>
    </w:p>
    <w:p w:rsidR="00EE3B19" w:rsidRPr="00F75BE3" w:rsidRDefault="00EE3B19" w:rsidP="00FC05D1">
      <w:pPr>
        <w:pStyle w:val="a3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5BE3">
        <w:rPr>
          <w:rFonts w:ascii="Times New Roman" w:hAnsi="Times New Roman" w:cs="Times New Roman"/>
          <w:sz w:val="28"/>
          <w:szCs w:val="28"/>
        </w:rPr>
        <w:t>eLIBRARY.RU : научная электронная библиотека : сайт. – Москва, 2000</w:t>
      </w:r>
      <w:r w:rsidR="000A276E">
        <w:rPr>
          <w:rFonts w:ascii="Times New Roman" w:hAnsi="Times New Roman" w:cs="Times New Roman"/>
          <w:sz w:val="28"/>
          <w:szCs w:val="28"/>
        </w:rPr>
        <w:t xml:space="preserve">. </w:t>
      </w:r>
      <w:r w:rsidRPr="00F75BE3">
        <w:rPr>
          <w:rFonts w:ascii="Times New Roman" w:hAnsi="Times New Roman" w:cs="Times New Roman"/>
          <w:sz w:val="28"/>
          <w:szCs w:val="28"/>
        </w:rPr>
        <w:t>–. – URL: https://elibrary.ru (дата обращения: 03.09.2019).</w:t>
      </w:r>
    </w:p>
    <w:p w:rsidR="00EE3B19" w:rsidRPr="00F75BE3" w:rsidRDefault="00EE3B19" w:rsidP="00FC05D1">
      <w:pPr>
        <w:pStyle w:val="a3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5BE3">
        <w:rPr>
          <w:rFonts w:ascii="Times New Roman" w:hAnsi="Times New Roman" w:cs="Times New Roman"/>
          <w:sz w:val="28"/>
          <w:szCs w:val="28"/>
        </w:rPr>
        <w:t>ЛАНЬ : электронно-библиотечная система : сайт. – Санкт-Петербург, 2010</w:t>
      </w:r>
      <w:r w:rsidR="000A276E">
        <w:rPr>
          <w:rFonts w:ascii="Times New Roman" w:hAnsi="Times New Roman" w:cs="Times New Roman"/>
          <w:sz w:val="28"/>
          <w:szCs w:val="28"/>
        </w:rPr>
        <w:t>.</w:t>
      </w:r>
      <w:r w:rsidRPr="00F75BE3">
        <w:rPr>
          <w:rFonts w:ascii="Times New Roman" w:hAnsi="Times New Roman" w:cs="Times New Roman"/>
          <w:sz w:val="28"/>
          <w:szCs w:val="28"/>
        </w:rPr>
        <w:t xml:space="preserve"> – . – URL: http://e.lanbook.com/ (дата обращения: 03.09.2019).</w:t>
      </w:r>
    </w:p>
    <w:p w:rsidR="00EE3B19" w:rsidRPr="00F75BE3" w:rsidRDefault="00EE3B19" w:rsidP="00FC05D1">
      <w:pPr>
        <w:pStyle w:val="a3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5BE3">
        <w:rPr>
          <w:rFonts w:ascii="Times New Roman" w:hAnsi="Times New Roman" w:cs="Times New Roman"/>
          <w:sz w:val="28"/>
          <w:szCs w:val="28"/>
        </w:rPr>
        <w:t>ЮРАЙТ</w:t>
      </w:r>
      <w:r w:rsidR="000A276E">
        <w:rPr>
          <w:rFonts w:ascii="Times New Roman" w:hAnsi="Times New Roman" w:cs="Times New Roman"/>
          <w:sz w:val="28"/>
          <w:szCs w:val="28"/>
        </w:rPr>
        <w:t xml:space="preserve"> </w:t>
      </w:r>
      <w:r w:rsidRPr="00F75BE3">
        <w:rPr>
          <w:rFonts w:ascii="Times New Roman" w:hAnsi="Times New Roman" w:cs="Times New Roman"/>
          <w:sz w:val="28"/>
          <w:szCs w:val="28"/>
        </w:rPr>
        <w:t>: электронная библиотечная система : сайт. – Москва, 2013</w:t>
      </w:r>
      <w:r w:rsidR="000A276E">
        <w:rPr>
          <w:rFonts w:ascii="Times New Roman" w:hAnsi="Times New Roman" w:cs="Times New Roman"/>
          <w:sz w:val="28"/>
          <w:szCs w:val="28"/>
        </w:rPr>
        <w:t>.</w:t>
      </w:r>
      <w:r w:rsidRPr="00F75BE3">
        <w:rPr>
          <w:rFonts w:ascii="Times New Roman" w:hAnsi="Times New Roman" w:cs="Times New Roman"/>
          <w:sz w:val="28"/>
          <w:szCs w:val="28"/>
        </w:rPr>
        <w:t xml:space="preserve"> – . –</w:t>
      </w:r>
      <w:r w:rsidR="000A276E">
        <w:rPr>
          <w:rFonts w:ascii="Times New Roman" w:hAnsi="Times New Roman" w:cs="Times New Roman"/>
          <w:sz w:val="28"/>
          <w:szCs w:val="28"/>
        </w:rPr>
        <w:t xml:space="preserve"> </w:t>
      </w:r>
      <w:r w:rsidRPr="00F75BE3">
        <w:rPr>
          <w:rFonts w:ascii="Times New Roman" w:hAnsi="Times New Roman" w:cs="Times New Roman"/>
          <w:sz w:val="28"/>
          <w:szCs w:val="28"/>
        </w:rPr>
        <w:t>URL: https://biblio-online.ru/ (дата обращения: 03.09.2019).</w:t>
      </w:r>
    </w:p>
    <w:p w:rsidR="00EE3B19" w:rsidRPr="00F75BE3" w:rsidRDefault="00EE3B19" w:rsidP="00FC05D1">
      <w:pPr>
        <w:pStyle w:val="a3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5BE3">
        <w:rPr>
          <w:rFonts w:ascii="Times New Roman" w:hAnsi="Times New Roman" w:cs="Times New Roman"/>
          <w:sz w:val="28"/>
          <w:szCs w:val="28"/>
        </w:rPr>
        <w:t>IPRbooks</w:t>
      </w:r>
      <w:r w:rsidR="000A276E">
        <w:rPr>
          <w:rFonts w:ascii="Times New Roman" w:hAnsi="Times New Roman" w:cs="Times New Roman"/>
          <w:sz w:val="28"/>
          <w:szCs w:val="28"/>
        </w:rPr>
        <w:t xml:space="preserve"> </w:t>
      </w:r>
      <w:r w:rsidRPr="00F75BE3">
        <w:rPr>
          <w:rFonts w:ascii="Times New Roman" w:hAnsi="Times New Roman" w:cs="Times New Roman"/>
          <w:sz w:val="28"/>
          <w:szCs w:val="28"/>
        </w:rPr>
        <w:t>: электронная библиотечная система : сайт. – Саратов, 2005</w:t>
      </w:r>
      <w:r w:rsidR="000A276E">
        <w:rPr>
          <w:rFonts w:ascii="Times New Roman" w:hAnsi="Times New Roman" w:cs="Times New Roman"/>
          <w:sz w:val="28"/>
          <w:szCs w:val="28"/>
        </w:rPr>
        <w:t>.</w:t>
      </w:r>
      <w:r w:rsidRPr="00F75BE3">
        <w:rPr>
          <w:rFonts w:ascii="Times New Roman" w:hAnsi="Times New Roman" w:cs="Times New Roman"/>
          <w:sz w:val="28"/>
          <w:szCs w:val="28"/>
        </w:rPr>
        <w:t xml:space="preserve"> – . –</w:t>
      </w:r>
      <w:r w:rsidR="000A276E">
        <w:rPr>
          <w:rFonts w:ascii="Times New Roman" w:hAnsi="Times New Roman" w:cs="Times New Roman"/>
          <w:sz w:val="28"/>
          <w:szCs w:val="28"/>
        </w:rPr>
        <w:t xml:space="preserve"> </w:t>
      </w:r>
      <w:r w:rsidRPr="00F75BE3">
        <w:rPr>
          <w:rFonts w:ascii="Times New Roman" w:hAnsi="Times New Roman" w:cs="Times New Roman"/>
          <w:sz w:val="28"/>
          <w:szCs w:val="28"/>
        </w:rPr>
        <w:t>URL: http://www.iprbookshop.ru/ (дата обращения: 03.09.2019).</w:t>
      </w:r>
    </w:p>
    <w:p w:rsidR="00EE3B19" w:rsidRPr="00F75BE3" w:rsidRDefault="00EE3B19" w:rsidP="00FC05D1">
      <w:pPr>
        <w:pStyle w:val="a3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5BE3">
        <w:rPr>
          <w:rFonts w:ascii="Times New Roman" w:hAnsi="Times New Roman" w:cs="Times New Roman"/>
          <w:sz w:val="28"/>
          <w:szCs w:val="28"/>
        </w:rPr>
        <w:t>Электронная библиотека : библиотека диссертаций : сайт / Российская государственная библиотека. – Москва : РГБ, 2003</w:t>
      </w:r>
      <w:r w:rsidR="000A276E">
        <w:rPr>
          <w:rFonts w:ascii="Times New Roman" w:hAnsi="Times New Roman" w:cs="Times New Roman"/>
          <w:sz w:val="28"/>
          <w:szCs w:val="28"/>
        </w:rPr>
        <w:t>.</w:t>
      </w:r>
      <w:r w:rsidRPr="00F75BE3">
        <w:rPr>
          <w:rFonts w:ascii="Times New Roman" w:hAnsi="Times New Roman" w:cs="Times New Roman"/>
          <w:sz w:val="28"/>
          <w:szCs w:val="28"/>
        </w:rPr>
        <w:t xml:space="preserve"> – . – URL: http://dvs.rsl.ru/(дата обращения: 03.09.2019).</w:t>
      </w:r>
    </w:p>
    <w:p w:rsidR="00EE3B19" w:rsidRDefault="00EE3B19" w:rsidP="00FC05D1">
      <w:pPr>
        <w:pStyle w:val="a3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75BE3">
        <w:rPr>
          <w:rFonts w:ascii="Times New Roman" w:hAnsi="Times New Roman" w:cs="Times New Roman"/>
          <w:sz w:val="28"/>
          <w:szCs w:val="28"/>
        </w:rPr>
        <w:t>Федеральный институт промышленной собственности (ФИПС) : сайт. –</w:t>
      </w:r>
      <w:r w:rsidR="00A22996">
        <w:rPr>
          <w:rFonts w:ascii="Times New Roman" w:hAnsi="Times New Roman" w:cs="Times New Roman"/>
          <w:sz w:val="28"/>
          <w:szCs w:val="28"/>
        </w:rPr>
        <w:t xml:space="preserve"> </w:t>
      </w:r>
      <w:r w:rsidRPr="00F75BE3">
        <w:rPr>
          <w:rFonts w:ascii="Times New Roman" w:hAnsi="Times New Roman" w:cs="Times New Roman"/>
          <w:sz w:val="28"/>
          <w:szCs w:val="28"/>
        </w:rPr>
        <w:t>Москва, 1955</w:t>
      </w:r>
      <w:r w:rsidR="000A276E">
        <w:rPr>
          <w:rFonts w:ascii="Times New Roman" w:hAnsi="Times New Roman" w:cs="Times New Roman"/>
          <w:sz w:val="28"/>
          <w:szCs w:val="28"/>
        </w:rPr>
        <w:t>.</w:t>
      </w:r>
      <w:r w:rsidRPr="00F75BE3">
        <w:rPr>
          <w:rFonts w:ascii="Times New Roman" w:hAnsi="Times New Roman" w:cs="Times New Roman"/>
          <w:sz w:val="28"/>
          <w:szCs w:val="28"/>
        </w:rPr>
        <w:t xml:space="preserve"> – . – URL: http://www1.fips.ru/wps/wcm/connect/content_ru/ru/inform_resources/inform_retrieval_system/ (дата обращения: 03.09.2019).</w:t>
      </w:r>
    </w:p>
    <w:p w:rsidR="00EE3B19" w:rsidRDefault="00EE3B19" w:rsidP="00EE3B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B19" w:rsidRPr="00F75BE3" w:rsidRDefault="00EE3B19" w:rsidP="00EE3B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B19" w:rsidRPr="00F75BE3" w:rsidRDefault="00EE3B19" w:rsidP="00EE3B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B19" w:rsidRDefault="00EE3B19" w:rsidP="00EE3B19"/>
    <w:p w:rsidR="008B58DA" w:rsidRDefault="008B58DA">
      <w:bookmarkStart w:id="0" w:name="_GoBack"/>
      <w:bookmarkEnd w:id="0"/>
    </w:p>
    <w:sectPr w:rsidR="008B58DA" w:rsidSect="008E77F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A3F" w:rsidRDefault="00640A3F" w:rsidP="00CE7415">
      <w:pPr>
        <w:spacing w:after="0" w:line="240" w:lineRule="auto"/>
      </w:pPr>
      <w:r>
        <w:separator/>
      </w:r>
    </w:p>
  </w:endnote>
  <w:endnote w:type="continuationSeparator" w:id="0">
    <w:p w:rsidR="00640A3F" w:rsidRDefault="00640A3F" w:rsidP="00CE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A3F" w:rsidRDefault="00640A3F" w:rsidP="00CE7415">
      <w:pPr>
        <w:spacing w:after="0" w:line="240" w:lineRule="auto"/>
      </w:pPr>
      <w:r>
        <w:separator/>
      </w:r>
    </w:p>
  </w:footnote>
  <w:footnote w:type="continuationSeparator" w:id="0">
    <w:p w:rsidR="00640A3F" w:rsidRDefault="00640A3F" w:rsidP="00CE7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501"/>
      <w:docPartObj>
        <w:docPartGallery w:val="Page Numbers (Top of Page)"/>
        <w:docPartUnique/>
      </w:docPartObj>
    </w:sdtPr>
    <w:sdtContent>
      <w:p w:rsidR="00877FA3" w:rsidRDefault="004C0D01">
        <w:pPr>
          <w:pStyle w:val="a4"/>
          <w:jc w:val="right"/>
        </w:pPr>
        <w:fldSimple w:instr=" PAGE   \* MERGEFORMAT ">
          <w:r w:rsidR="00E2203F">
            <w:rPr>
              <w:noProof/>
            </w:rPr>
            <w:t>6</w:t>
          </w:r>
        </w:fldSimple>
      </w:p>
    </w:sdtContent>
  </w:sdt>
  <w:p w:rsidR="00877FA3" w:rsidRDefault="00877F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5A3"/>
    <w:multiLevelType w:val="hybridMultilevel"/>
    <w:tmpl w:val="53E27744"/>
    <w:lvl w:ilvl="0" w:tplc="2048B8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D164BB"/>
    <w:multiLevelType w:val="hybridMultilevel"/>
    <w:tmpl w:val="4BAA2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94BA0"/>
    <w:multiLevelType w:val="hybridMultilevel"/>
    <w:tmpl w:val="E33626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3F6F9A"/>
    <w:multiLevelType w:val="hybridMultilevel"/>
    <w:tmpl w:val="55EED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B7C50"/>
    <w:multiLevelType w:val="hybridMultilevel"/>
    <w:tmpl w:val="96745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E2137"/>
    <w:multiLevelType w:val="hybridMultilevel"/>
    <w:tmpl w:val="50C6139E"/>
    <w:lvl w:ilvl="0" w:tplc="117AD8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D3F2C"/>
    <w:multiLevelType w:val="hybridMultilevel"/>
    <w:tmpl w:val="55DA10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5574F1"/>
    <w:multiLevelType w:val="hybridMultilevel"/>
    <w:tmpl w:val="07F224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9188E"/>
    <w:multiLevelType w:val="hybridMultilevel"/>
    <w:tmpl w:val="719AB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978C6"/>
    <w:multiLevelType w:val="hybridMultilevel"/>
    <w:tmpl w:val="2F54F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F647C"/>
    <w:multiLevelType w:val="hybridMultilevel"/>
    <w:tmpl w:val="862C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447B9"/>
    <w:multiLevelType w:val="hybridMultilevel"/>
    <w:tmpl w:val="A7060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95A0B"/>
    <w:multiLevelType w:val="hybridMultilevel"/>
    <w:tmpl w:val="436C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51F9D"/>
    <w:multiLevelType w:val="hybridMultilevel"/>
    <w:tmpl w:val="FCDC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82148"/>
    <w:multiLevelType w:val="hybridMultilevel"/>
    <w:tmpl w:val="2222E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565BB"/>
    <w:multiLevelType w:val="hybridMultilevel"/>
    <w:tmpl w:val="0166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F015C"/>
    <w:multiLevelType w:val="hybridMultilevel"/>
    <w:tmpl w:val="C45EE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B52C6"/>
    <w:multiLevelType w:val="hybridMultilevel"/>
    <w:tmpl w:val="8752F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56F54"/>
    <w:multiLevelType w:val="hybridMultilevel"/>
    <w:tmpl w:val="6F88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E3E4E"/>
    <w:multiLevelType w:val="hybridMultilevel"/>
    <w:tmpl w:val="A4CE0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CE151B"/>
    <w:multiLevelType w:val="hybridMultilevel"/>
    <w:tmpl w:val="AB6E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D55D2"/>
    <w:multiLevelType w:val="hybridMultilevel"/>
    <w:tmpl w:val="3E32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639AB"/>
    <w:multiLevelType w:val="hybridMultilevel"/>
    <w:tmpl w:val="470E4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86E46"/>
    <w:multiLevelType w:val="hybridMultilevel"/>
    <w:tmpl w:val="9DC4D4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A72C81"/>
    <w:multiLevelType w:val="hybridMultilevel"/>
    <w:tmpl w:val="108E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95ACA"/>
    <w:multiLevelType w:val="hybridMultilevel"/>
    <w:tmpl w:val="8676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918DF"/>
    <w:multiLevelType w:val="hybridMultilevel"/>
    <w:tmpl w:val="AB88324E"/>
    <w:lvl w:ilvl="0" w:tplc="0419000F">
      <w:start w:val="1"/>
      <w:numFmt w:val="decimal"/>
      <w:lvlText w:val="%1."/>
      <w:lvlJc w:val="left"/>
      <w:pPr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7">
    <w:nsid w:val="56C92DB0"/>
    <w:multiLevelType w:val="hybridMultilevel"/>
    <w:tmpl w:val="FF6C5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8363A"/>
    <w:multiLevelType w:val="hybridMultilevel"/>
    <w:tmpl w:val="F4FC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52F37"/>
    <w:multiLevelType w:val="hybridMultilevel"/>
    <w:tmpl w:val="0FD6C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F78F6"/>
    <w:multiLevelType w:val="hybridMultilevel"/>
    <w:tmpl w:val="AF48FB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B05092"/>
    <w:multiLevelType w:val="hybridMultilevel"/>
    <w:tmpl w:val="92C64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F17C4"/>
    <w:multiLevelType w:val="hybridMultilevel"/>
    <w:tmpl w:val="037A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B1D1A"/>
    <w:multiLevelType w:val="hybridMultilevel"/>
    <w:tmpl w:val="344805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D6239E"/>
    <w:multiLevelType w:val="hybridMultilevel"/>
    <w:tmpl w:val="43CC4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28"/>
  </w:num>
  <w:num w:numId="5">
    <w:abstractNumId w:val="12"/>
  </w:num>
  <w:num w:numId="6">
    <w:abstractNumId w:val="34"/>
  </w:num>
  <w:num w:numId="7">
    <w:abstractNumId w:val="3"/>
  </w:num>
  <w:num w:numId="8">
    <w:abstractNumId w:val="13"/>
  </w:num>
  <w:num w:numId="9">
    <w:abstractNumId w:val="14"/>
  </w:num>
  <w:num w:numId="10">
    <w:abstractNumId w:val="20"/>
  </w:num>
  <w:num w:numId="11">
    <w:abstractNumId w:val="11"/>
  </w:num>
  <w:num w:numId="12">
    <w:abstractNumId w:val="31"/>
  </w:num>
  <w:num w:numId="13">
    <w:abstractNumId w:val="26"/>
  </w:num>
  <w:num w:numId="14">
    <w:abstractNumId w:val="18"/>
  </w:num>
  <w:num w:numId="15">
    <w:abstractNumId w:val="1"/>
  </w:num>
  <w:num w:numId="16">
    <w:abstractNumId w:val="24"/>
  </w:num>
  <w:num w:numId="17">
    <w:abstractNumId w:val="10"/>
  </w:num>
  <w:num w:numId="18">
    <w:abstractNumId w:val="21"/>
  </w:num>
  <w:num w:numId="19">
    <w:abstractNumId w:val="25"/>
  </w:num>
  <w:num w:numId="20">
    <w:abstractNumId w:val="2"/>
  </w:num>
  <w:num w:numId="21">
    <w:abstractNumId w:val="23"/>
  </w:num>
  <w:num w:numId="22">
    <w:abstractNumId w:val="19"/>
  </w:num>
  <w:num w:numId="23">
    <w:abstractNumId w:val="33"/>
  </w:num>
  <w:num w:numId="24">
    <w:abstractNumId w:val="29"/>
  </w:num>
  <w:num w:numId="25">
    <w:abstractNumId w:val="30"/>
  </w:num>
  <w:num w:numId="26">
    <w:abstractNumId w:val="6"/>
  </w:num>
  <w:num w:numId="27">
    <w:abstractNumId w:val="4"/>
  </w:num>
  <w:num w:numId="28">
    <w:abstractNumId w:val="7"/>
  </w:num>
  <w:num w:numId="29">
    <w:abstractNumId w:val="22"/>
  </w:num>
  <w:num w:numId="30">
    <w:abstractNumId w:val="16"/>
  </w:num>
  <w:num w:numId="31">
    <w:abstractNumId w:val="5"/>
  </w:num>
  <w:num w:numId="32">
    <w:abstractNumId w:val="0"/>
  </w:num>
  <w:num w:numId="33">
    <w:abstractNumId w:val="17"/>
  </w:num>
  <w:num w:numId="34">
    <w:abstractNumId w:val="27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A22"/>
    <w:rsid w:val="000679B5"/>
    <w:rsid w:val="000A276E"/>
    <w:rsid w:val="000B4A11"/>
    <w:rsid w:val="00101E4B"/>
    <w:rsid w:val="00180C63"/>
    <w:rsid w:val="001E5FD9"/>
    <w:rsid w:val="003742BD"/>
    <w:rsid w:val="00384F9C"/>
    <w:rsid w:val="00385863"/>
    <w:rsid w:val="004B62AA"/>
    <w:rsid w:val="004C0D01"/>
    <w:rsid w:val="004F08FC"/>
    <w:rsid w:val="005E5D50"/>
    <w:rsid w:val="00633A76"/>
    <w:rsid w:val="00640A3F"/>
    <w:rsid w:val="00833400"/>
    <w:rsid w:val="00877FA3"/>
    <w:rsid w:val="008A323B"/>
    <w:rsid w:val="008A699D"/>
    <w:rsid w:val="008B58DA"/>
    <w:rsid w:val="008E77FC"/>
    <w:rsid w:val="00916714"/>
    <w:rsid w:val="009973B7"/>
    <w:rsid w:val="00A212AA"/>
    <w:rsid w:val="00A22996"/>
    <w:rsid w:val="00AE5F1D"/>
    <w:rsid w:val="00B01727"/>
    <w:rsid w:val="00B06979"/>
    <w:rsid w:val="00B22056"/>
    <w:rsid w:val="00BB1FA8"/>
    <w:rsid w:val="00BD607E"/>
    <w:rsid w:val="00BE0ACB"/>
    <w:rsid w:val="00BE3F95"/>
    <w:rsid w:val="00C15430"/>
    <w:rsid w:val="00CE7415"/>
    <w:rsid w:val="00D1313A"/>
    <w:rsid w:val="00D3049E"/>
    <w:rsid w:val="00D639DC"/>
    <w:rsid w:val="00D6781D"/>
    <w:rsid w:val="00D9439D"/>
    <w:rsid w:val="00D96A7C"/>
    <w:rsid w:val="00DC6A22"/>
    <w:rsid w:val="00DE4DF6"/>
    <w:rsid w:val="00DF7552"/>
    <w:rsid w:val="00E1424F"/>
    <w:rsid w:val="00E2203F"/>
    <w:rsid w:val="00E844A2"/>
    <w:rsid w:val="00ED14BC"/>
    <w:rsid w:val="00EE3B19"/>
    <w:rsid w:val="00F317A7"/>
    <w:rsid w:val="00F71258"/>
    <w:rsid w:val="00FB28D0"/>
    <w:rsid w:val="00FC05D1"/>
    <w:rsid w:val="00FC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B1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E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415"/>
  </w:style>
  <w:style w:type="paragraph" w:styleId="a6">
    <w:name w:val="footer"/>
    <w:basedOn w:val="a"/>
    <w:link w:val="a7"/>
    <w:uiPriority w:val="99"/>
    <w:semiHidden/>
    <w:unhideWhenUsed/>
    <w:rsid w:val="00CE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7415"/>
  </w:style>
  <w:style w:type="paragraph" w:styleId="a8">
    <w:name w:val="List Paragraph"/>
    <w:basedOn w:val="a"/>
    <w:uiPriority w:val="34"/>
    <w:qFormat/>
    <w:rsid w:val="00180C6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77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3B0A-3D61-4BAC-BC64-C20E97EF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cp:lastPrinted>2021-03-03T07:27:00Z</cp:lastPrinted>
  <dcterms:created xsi:type="dcterms:W3CDTF">2020-04-21T08:12:00Z</dcterms:created>
  <dcterms:modified xsi:type="dcterms:W3CDTF">2021-03-03T07:37:00Z</dcterms:modified>
</cp:coreProperties>
</file>